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BC" w:rsidRPr="00F20026" w:rsidRDefault="00986518" w:rsidP="0026719C">
      <w:pPr>
        <w:rPr>
          <w:rFonts w:asciiTheme="minorHAnsi" w:hAnsiTheme="minorHAnsi"/>
          <w:sz w:val="20"/>
          <w:szCs w:val="20"/>
        </w:rPr>
      </w:pPr>
      <w:bookmarkStart w:id="0" w:name="_GoBack"/>
      <w:bookmarkEnd w:id="0"/>
      <w:r w:rsidRPr="00F20026">
        <w:rPr>
          <w:rFonts w:asciiTheme="minorHAnsi" w:hAnsiTheme="minorHAnsi"/>
          <w:sz w:val="20"/>
          <w:szCs w:val="20"/>
        </w:rPr>
        <w:t>CPB F</w:t>
      </w:r>
      <w:r w:rsidR="00FD39C8" w:rsidRPr="00F20026">
        <w:rPr>
          <w:rFonts w:asciiTheme="minorHAnsi" w:hAnsiTheme="minorHAnsi"/>
          <w:sz w:val="20"/>
          <w:szCs w:val="20"/>
        </w:rPr>
        <w:t>MEA # 31 Human Fatigue Failure</w:t>
      </w:r>
    </w:p>
    <w:p w:rsidR="00D94220" w:rsidRPr="00F20026" w:rsidRDefault="00D94220" w:rsidP="0026719C">
      <w:pPr>
        <w:rPr>
          <w:rFonts w:asciiTheme="minorHAnsi" w:hAnsiTheme="minorHAnsi"/>
          <w:sz w:val="20"/>
          <w:szCs w:val="20"/>
        </w:rPr>
      </w:pPr>
    </w:p>
    <w:p w:rsidR="00FD39C8" w:rsidRPr="00F20026" w:rsidRDefault="00FD39C8" w:rsidP="00FD39C8">
      <w:pPr>
        <w:rPr>
          <w:rFonts w:asciiTheme="minorHAnsi" w:hAnsiTheme="minorHAnsi"/>
          <w:sz w:val="20"/>
          <w:szCs w:val="20"/>
        </w:rPr>
      </w:pPr>
      <w:r w:rsidRPr="00F20026">
        <w:rPr>
          <w:rFonts w:asciiTheme="minorHAnsi" w:hAnsiTheme="minorHAnsi"/>
          <w:sz w:val="20"/>
          <w:szCs w:val="20"/>
        </w:rPr>
        <w:t>Friends-</w:t>
      </w:r>
    </w:p>
    <w:p w:rsidR="00FD39C8" w:rsidRPr="00F20026" w:rsidRDefault="00FD39C8" w:rsidP="00FD39C8">
      <w:pPr>
        <w:rPr>
          <w:rFonts w:asciiTheme="minorHAnsi" w:hAnsiTheme="minorHAnsi"/>
          <w:sz w:val="20"/>
          <w:szCs w:val="20"/>
        </w:rPr>
      </w:pPr>
    </w:p>
    <w:p w:rsidR="00873281" w:rsidRDefault="00FD39C8" w:rsidP="00FD39C8">
      <w:pPr>
        <w:rPr>
          <w:rFonts w:asciiTheme="minorHAnsi" w:hAnsiTheme="minorHAnsi"/>
          <w:sz w:val="20"/>
          <w:szCs w:val="20"/>
        </w:rPr>
      </w:pPr>
      <w:r w:rsidRPr="00F20026">
        <w:rPr>
          <w:rFonts w:asciiTheme="minorHAnsi" w:hAnsiTheme="minorHAnsi"/>
          <w:sz w:val="20"/>
          <w:szCs w:val="20"/>
        </w:rPr>
        <w:t>I have never seen a set of perfusion structure standards (not even mine) that incorporated a policy and procedure for dealing with fatigue.  But the Joint Commission thinks fatigue among health care workers is important enough to publish a Sentinel Event Alert, Issue 48, Dec 14, 2011 on the subject.  In fact most of the content of this FMEA comes dir</w:t>
      </w:r>
      <w:r w:rsidR="00873281">
        <w:rPr>
          <w:rFonts w:asciiTheme="minorHAnsi" w:hAnsiTheme="minorHAnsi"/>
          <w:sz w:val="20"/>
          <w:szCs w:val="20"/>
        </w:rPr>
        <w:t>ectly from that alert document.</w:t>
      </w:r>
    </w:p>
    <w:p w:rsidR="00873281" w:rsidRDefault="00873281" w:rsidP="00FD39C8">
      <w:pPr>
        <w:rPr>
          <w:rFonts w:asciiTheme="minorHAnsi" w:hAnsiTheme="minorHAnsi"/>
          <w:sz w:val="20"/>
          <w:szCs w:val="20"/>
        </w:rPr>
      </w:pPr>
    </w:p>
    <w:p w:rsidR="00FD39C8" w:rsidRPr="00F20026" w:rsidRDefault="00FD39C8" w:rsidP="00FD39C8">
      <w:pPr>
        <w:rPr>
          <w:rFonts w:asciiTheme="minorHAnsi" w:hAnsiTheme="minorHAnsi"/>
          <w:sz w:val="20"/>
          <w:szCs w:val="20"/>
        </w:rPr>
      </w:pPr>
      <w:r w:rsidRPr="00F20026">
        <w:rPr>
          <w:rFonts w:asciiTheme="minorHAnsi" w:hAnsiTheme="minorHAnsi"/>
          <w:sz w:val="20"/>
          <w:szCs w:val="20"/>
        </w:rPr>
        <w:t xml:space="preserve">We have all worked until we were bone-deep tired; maybe even dosing off behind the pump.  I know that I loved pumping cases, but I hated working when I was fatigued or sleepy.  I did not feel that I was at my best in taking care of the patient.  In particular, perfusionists diagnosed with sleep apnea should consider medical treatment because they can be a hazard even when their work schedule </w:t>
      </w:r>
      <w:r w:rsidR="000749FD">
        <w:rPr>
          <w:rFonts w:asciiTheme="minorHAnsi" w:hAnsiTheme="minorHAnsi"/>
          <w:sz w:val="20"/>
          <w:szCs w:val="20"/>
        </w:rPr>
        <w:t>is not excessive.  T</w:t>
      </w:r>
      <w:r w:rsidRPr="00F20026">
        <w:rPr>
          <w:rFonts w:asciiTheme="minorHAnsi" w:hAnsiTheme="minorHAnsi"/>
          <w:sz w:val="20"/>
          <w:szCs w:val="20"/>
        </w:rPr>
        <w:t>here are many people wandering around with undiagnosed sleep apnea and that probably includes a significant number of perfusionists.</w:t>
      </w:r>
    </w:p>
    <w:p w:rsidR="00FD39C8" w:rsidRPr="00F20026" w:rsidRDefault="00FD39C8" w:rsidP="00FD39C8">
      <w:pPr>
        <w:rPr>
          <w:rFonts w:asciiTheme="minorHAnsi" w:hAnsiTheme="minorHAnsi"/>
          <w:sz w:val="20"/>
          <w:szCs w:val="20"/>
        </w:rPr>
      </w:pPr>
    </w:p>
    <w:p w:rsidR="00873281" w:rsidRDefault="00FD39C8" w:rsidP="008C2AFA">
      <w:pPr>
        <w:rPr>
          <w:rFonts w:asciiTheme="minorHAnsi" w:hAnsiTheme="minorHAnsi"/>
          <w:sz w:val="20"/>
          <w:szCs w:val="20"/>
        </w:rPr>
      </w:pPr>
      <w:r w:rsidRPr="00F20026">
        <w:rPr>
          <w:rFonts w:asciiTheme="minorHAnsi" w:hAnsiTheme="minorHAnsi"/>
          <w:sz w:val="20"/>
          <w:szCs w:val="20"/>
        </w:rPr>
        <w:t>For safety reasons, governmental regulations limit the work hours for certain professions such as airline pilots, train engineers, OTR truck drivers and even physicians in training (but not nurses or perfusionists). At some programs it is not unusual for perfusionists to work an average of 60+ hours per week because they were expected to keep up with the surgeons.</w:t>
      </w:r>
    </w:p>
    <w:p w:rsidR="00873281" w:rsidRDefault="00873281" w:rsidP="008C2AFA">
      <w:pPr>
        <w:rPr>
          <w:rFonts w:asciiTheme="minorHAnsi" w:hAnsiTheme="minorHAnsi"/>
          <w:sz w:val="20"/>
          <w:szCs w:val="20"/>
        </w:rPr>
      </w:pPr>
    </w:p>
    <w:p w:rsidR="00644020" w:rsidRDefault="00FD39C8" w:rsidP="008C2AFA">
      <w:pPr>
        <w:rPr>
          <w:rFonts w:asciiTheme="minorHAnsi" w:hAnsiTheme="minorHAnsi"/>
          <w:sz w:val="20"/>
          <w:szCs w:val="20"/>
        </w:rPr>
      </w:pPr>
      <w:r w:rsidRPr="00F20026">
        <w:rPr>
          <w:rFonts w:asciiTheme="minorHAnsi" w:hAnsiTheme="minorHAnsi"/>
          <w:sz w:val="20"/>
          <w:szCs w:val="20"/>
        </w:rPr>
        <w:t>I once worked for two surgeons. One oper</w:t>
      </w:r>
      <w:r w:rsidR="001E2D0D">
        <w:rPr>
          <w:rFonts w:asciiTheme="minorHAnsi" w:hAnsiTheme="minorHAnsi"/>
          <w:sz w:val="20"/>
          <w:szCs w:val="20"/>
        </w:rPr>
        <w:t>a</w:t>
      </w:r>
      <w:r w:rsidRPr="00F20026">
        <w:rPr>
          <w:rFonts w:asciiTheme="minorHAnsi" w:hAnsiTheme="minorHAnsi"/>
          <w:sz w:val="20"/>
          <w:szCs w:val="20"/>
        </w:rPr>
        <w:t xml:space="preserve">ted on Mondays and Wednesdays, the other on Tuesdays and Thursdays.  They traded call every other Friday and weekends.  Usually they would only do one scheduled CPB case each day.  But sometimes they did two or even three cases. I sometimes found myself completing one day’s work just in time to start the next day with a new surgeon. It was just expected that I keep up. Under those conditions I was sure that my performance was impaired by my fatigue.  </w:t>
      </w:r>
      <w:r w:rsidR="00873281" w:rsidRPr="00873281">
        <w:rPr>
          <w:rFonts w:asciiTheme="minorHAnsi" w:hAnsiTheme="minorHAnsi"/>
          <w:sz w:val="20"/>
          <w:szCs w:val="20"/>
        </w:rPr>
        <w:t xml:space="preserve">You could say that the surgeons had a long day </w:t>
      </w:r>
      <w:r w:rsidR="00144A17">
        <w:rPr>
          <w:rFonts w:asciiTheme="minorHAnsi" w:hAnsiTheme="minorHAnsi"/>
          <w:sz w:val="20"/>
          <w:szCs w:val="20"/>
        </w:rPr>
        <w:t>(an</w:t>
      </w:r>
      <w:r w:rsidR="00710BFD">
        <w:rPr>
          <w:rFonts w:asciiTheme="minorHAnsi" w:hAnsiTheme="minorHAnsi"/>
          <w:sz w:val="20"/>
          <w:szCs w:val="20"/>
        </w:rPr>
        <w:t>d</w:t>
      </w:r>
      <w:r w:rsidR="00144A17">
        <w:rPr>
          <w:rFonts w:asciiTheme="minorHAnsi" w:hAnsiTheme="minorHAnsi"/>
          <w:sz w:val="20"/>
          <w:szCs w:val="20"/>
        </w:rPr>
        <w:t xml:space="preserve"> night)</w:t>
      </w:r>
      <w:r w:rsidR="0020540F">
        <w:rPr>
          <w:rFonts w:asciiTheme="minorHAnsi" w:hAnsiTheme="minorHAnsi"/>
          <w:sz w:val="20"/>
          <w:szCs w:val="20"/>
        </w:rPr>
        <w:t xml:space="preserve"> </w:t>
      </w:r>
      <w:r w:rsidR="00873281" w:rsidRPr="00873281">
        <w:rPr>
          <w:rFonts w:asciiTheme="minorHAnsi" w:hAnsiTheme="minorHAnsi"/>
          <w:sz w:val="20"/>
          <w:szCs w:val="20"/>
        </w:rPr>
        <w:t>as well except for the fact that they always had the next day off.</w:t>
      </w:r>
      <w:r w:rsidR="00873281">
        <w:rPr>
          <w:rFonts w:asciiTheme="minorHAnsi" w:hAnsiTheme="minorHAnsi"/>
          <w:sz w:val="20"/>
          <w:szCs w:val="20"/>
        </w:rPr>
        <w:t xml:space="preserve"> </w:t>
      </w:r>
      <w:r w:rsidRPr="00F20026">
        <w:rPr>
          <w:rFonts w:asciiTheme="minorHAnsi" w:hAnsiTheme="minorHAnsi"/>
          <w:sz w:val="20"/>
          <w:szCs w:val="20"/>
        </w:rPr>
        <w:t xml:space="preserve">As years passed I finally got help.  But if there are still perfusionists who work under similar conditions, perhaps this FMEA will help make their case </w:t>
      </w:r>
      <w:r w:rsidR="00070358">
        <w:rPr>
          <w:rFonts w:asciiTheme="minorHAnsi" w:hAnsiTheme="minorHAnsi"/>
          <w:sz w:val="20"/>
          <w:szCs w:val="20"/>
        </w:rPr>
        <w:t xml:space="preserve">for more help </w:t>
      </w:r>
      <w:r w:rsidRPr="00F20026">
        <w:rPr>
          <w:rFonts w:asciiTheme="minorHAnsi" w:hAnsiTheme="minorHAnsi"/>
          <w:sz w:val="20"/>
          <w:szCs w:val="20"/>
        </w:rPr>
        <w:t>to the ri</w:t>
      </w:r>
      <w:r w:rsidR="00644020">
        <w:rPr>
          <w:rFonts w:asciiTheme="minorHAnsi" w:hAnsiTheme="minorHAnsi"/>
          <w:sz w:val="20"/>
          <w:szCs w:val="20"/>
        </w:rPr>
        <w:t>ght people</w:t>
      </w:r>
      <w:r w:rsidR="00873281">
        <w:rPr>
          <w:rFonts w:asciiTheme="minorHAnsi" w:hAnsiTheme="minorHAnsi"/>
          <w:sz w:val="20"/>
          <w:szCs w:val="20"/>
        </w:rPr>
        <w:t>.</w:t>
      </w:r>
    </w:p>
    <w:p w:rsidR="00873281" w:rsidRDefault="00873281" w:rsidP="008C2AFA">
      <w:pPr>
        <w:rPr>
          <w:rFonts w:asciiTheme="minorHAnsi" w:hAnsiTheme="minorHAnsi"/>
          <w:sz w:val="20"/>
          <w:szCs w:val="20"/>
        </w:rPr>
      </w:pPr>
    </w:p>
    <w:p w:rsidR="00644020" w:rsidRDefault="00FD39C8" w:rsidP="008C2AFA">
      <w:pPr>
        <w:rPr>
          <w:rFonts w:asciiTheme="minorHAnsi" w:hAnsiTheme="minorHAnsi"/>
          <w:sz w:val="20"/>
          <w:szCs w:val="20"/>
        </w:rPr>
      </w:pPr>
      <w:r w:rsidRPr="00F20026">
        <w:rPr>
          <w:rFonts w:asciiTheme="minorHAnsi" w:hAnsiTheme="minorHAnsi"/>
          <w:sz w:val="20"/>
          <w:szCs w:val="20"/>
        </w:rPr>
        <w:t>The AmSECT Guideline 15.1 is not much help. It states: “The Perfusionist should receive a minimum of 8 hours of rest period for every 16-hour consecutive work period.”  I believe it should be the other way around; a minimu</w:t>
      </w:r>
      <w:r w:rsidR="000A49CC">
        <w:rPr>
          <w:rFonts w:asciiTheme="minorHAnsi" w:hAnsiTheme="minorHAnsi"/>
          <w:sz w:val="20"/>
          <w:szCs w:val="20"/>
        </w:rPr>
        <w:t>m of 16 hours rest for every 8-</w:t>
      </w:r>
      <w:r w:rsidR="000749FD">
        <w:rPr>
          <w:rFonts w:asciiTheme="minorHAnsi" w:hAnsiTheme="minorHAnsi"/>
          <w:sz w:val="20"/>
          <w:szCs w:val="20"/>
        </w:rPr>
        <w:t xml:space="preserve">hour </w:t>
      </w:r>
      <w:r w:rsidRPr="00F20026">
        <w:rPr>
          <w:rFonts w:asciiTheme="minorHAnsi" w:hAnsiTheme="minorHAnsi"/>
          <w:sz w:val="20"/>
          <w:szCs w:val="20"/>
        </w:rPr>
        <w:t>consecutive work period.  Under the AmSECT Guideline a perfusionist could be regularly scheduled for five daily 12 hour work periods each week (12 hours X 5 days/week = 60 regular hours/week  plus ‘on call time’) and still be compliant with professional standards</w:t>
      </w:r>
      <w:r w:rsidR="008C2AFA">
        <w:rPr>
          <w:rFonts w:asciiTheme="minorHAnsi" w:hAnsiTheme="minorHAnsi"/>
          <w:sz w:val="20"/>
          <w:szCs w:val="20"/>
        </w:rPr>
        <w:t>.</w:t>
      </w:r>
    </w:p>
    <w:p w:rsidR="00644020" w:rsidRDefault="00644020" w:rsidP="008C2AFA">
      <w:pPr>
        <w:rPr>
          <w:rFonts w:asciiTheme="minorHAnsi" w:hAnsiTheme="minorHAnsi"/>
          <w:sz w:val="20"/>
          <w:szCs w:val="20"/>
        </w:rPr>
      </w:pPr>
    </w:p>
    <w:p w:rsidR="00FD39C8" w:rsidRPr="00F20026" w:rsidRDefault="001E2D0D" w:rsidP="008C2AFA">
      <w:pPr>
        <w:rPr>
          <w:rFonts w:asciiTheme="minorHAnsi" w:hAnsiTheme="minorHAnsi"/>
          <w:sz w:val="20"/>
          <w:szCs w:val="20"/>
        </w:rPr>
      </w:pPr>
      <w:r>
        <w:rPr>
          <w:rFonts w:asciiTheme="minorHAnsi" w:hAnsiTheme="minorHAnsi"/>
          <w:sz w:val="20"/>
          <w:szCs w:val="20"/>
        </w:rPr>
        <w:t xml:space="preserve">Many perfusionists are exempt </w:t>
      </w:r>
      <w:r w:rsidR="008C2AFA">
        <w:rPr>
          <w:rFonts w:asciiTheme="minorHAnsi" w:hAnsiTheme="minorHAnsi"/>
          <w:sz w:val="20"/>
          <w:szCs w:val="20"/>
        </w:rPr>
        <w:t>employees.</w:t>
      </w:r>
      <w:r>
        <w:rPr>
          <w:rFonts w:asciiTheme="minorHAnsi" w:hAnsiTheme="minorHAnsi"/>
          <w:sz w:val="20"/>
          <w:szCs w:val="20"/>
        </w:rPr>
        <w:t xml:space="preserve"> </w:t>
      </w:r>
      <w:r w:rsidR="008C2AFA">
        <w:rPr>
          <w:rFonts w:asciiTheme="minorHAnsi" w:hAnsiTheme="minorHAnsi"/>
          <w:sz w:val="20"/>
          <w:szCs w:val="20"/>
        </w:rPr>
        <w:t xml:space="preserve"> </w:t>
      </w:r>
      <w:r w:rsidR="008C2AFA" w:rsidRPr="008C2AFA">
        <w:rPr>
          <w:rFonts w:asciiTheme="minorHAnsi" w:hAnsiTheme="minorHAnsi"/>
          <w:sz w:val="20"/>
          <w:szCs w:val="20"/>
        </w:rPr>
        <w:t>An exempt employee has no rights at all</w:t>
      </w:r>
      <w:r w:rsidR="008C2AFA">
        <w:rPr>
          <w:rFonts w:asciiTheme="minorHAnsi" w:hAnsiTheme="minorHAnsi"/>
          <w:sz w:val="20"/>
          <w:szCs w:val="20"/>
        </w:rPr>
        <w:t xml:space="preserve"> under the Fair Labor Standards Act (FLSA) </w:t>
      </w:r>
      <w:r w:rsidR="000749FD">
        <w:rPr>
          <w:rFonts w:asciiTheme="minorHAnsi" w:hAnsiTheme="minorHAnsi"/>
          <w:sz w:val="20"/>
          <w:szCs w:val="20"/>
        </w:rPr>
        <w:t xml:space="preserve">rules for </w:t>
      </w:r>
      <w:r w:rsidR="008C2AFA">
        <w:rPr>
          <w:rFonts w:asciiTheme="minorHAnsi" w:hAnsiTheme="minorHAnsi"/>
          <w:sz w:val="20"/>
          <w:szCs w:val="20"/>
        </w:rPr>
        <w:t xml:space="preserve">overtime </w:t>
      </w:r>
      <w:r w:rsidR="000749FD">
        <w:rPr>
          <w:rFonts w:asciiTheme="minorHAnsi" w:hAnsiTheme="minorHAnsi"/>
          <w:sz w:val="20"/>
          <w:szCs w:val="20"/>
        </w:rPr>
        <w:t>limitation</w:t>
      </w:r>
      <w:r w:rsidR="008C2AFA">
        <w:rPr>
          <w:rFonts w:asciiTheme="minorHAnsi" w:hAnsiTheme="minorHAnsi"/>
          <w:sz w:val="20"/>
          <w:szCs w:val="20"/>
        </w:rPr>
        <w:t xml:space="preserve">. </w:t>
      </w:r>
      <w:r w:rsidR="008C2AFA" w:rsidRPr="008C2AFA">
        <w:rPr>
          <w:rFonts w:asciiTheme="minorHAnsi" w:hAnsiTheme="minorHAnsi"/>
          <w:sz w:val="20"/>
          <w:szCs w:val="20"/>
        </w:rPr>
        <w:t xml:space="preserve">Nothing in the FLSA prohibits an employer from requiring exempt employees </w:t>
      </w:r>
      <w:r w:rsidR="007B459A">
        <w:rPr>
          <w:rFonts w:asciiTheme="minorHAnsi" w:hAnsiTheme="minorHAnsi"/>
          <w:sz w:val="20"/>
          <w:szCs w:val="20"/>
        </w:rPr>
        <w:t>to</w:t>
      </w:r>
      <w:r w:rsidR="008C2AFA">
        <w:rPr>
          <w:rFonts w:asciiTheme="minorHAnsi" w:hAnsiTheme="minorHAnsi"/>
          <w:sz w:val="20"/>
          <w:szCs w:val="20"/>
        </w:rPr>
        <w:t xml:space="preserve"> </w:t>
      </w:r>
      <w:r w:rsidR="008C2AFA" w:rsidRPr="008C2AFA">
        <w:rPr>
          <w:rFonts w:asciiTheme="minorHAnsi" w:hAnsiTheme="minorHAnsi"/>
          <w:sz w:val="20"/>
          <w:szCs w:val="20"/>
        </w:rPr>
        <w:t xml:space="preserve">work a </w:t>
      </w:r>
      <w:r w:rsidR="008C2AFA">
        <w:rPr>
          <w:rFonts w:asciiTheme="minorHAnsi" w:hAnsiTheme="minorHAnsi"/>
          <w:sz w:val="20"/>
          <w:szCs w:val="20"/>
        </w:rPr>
        <w:t>difficult</w:t>
      </w:r>
      <w:r w:rsidR="007B459A">
        <w:rPr>
          <w:rFonts w:asciiTheme="minorHAnsi" w:hAnsiTheme="minorHAnsi"/>
          <w:sz w:val="20"/>
          <w:szCs w:val="20"/>
        </w:rPr>
        <w:t xml:space="preserve"> schedule</w:t>
      </w:r>
      <w:r w:rsidR="008C2AFA" w:rsidRPr="008C2AFA">
        <w:rPr>
          <w:rFonts w:asciiTheme="minorHAnsi" w:hAnsiTheme="minorHAnsi"/>
          <w:sz w:val="20"/>
          <w:szCs w:val="20"/>
        </w:rPr>
        <w:t>. Nor does the FLSA limit the amount of work time an</w:t>
      </w:r>
      <w:r w:rsidR="008C2AFA">
        <w:rPr>
          <w:rFonts w:asciiTheme="minorHAnsi" w:hAnsiTheme="minorHAnsi"/>
          <w:sz w:val="20"/>
          <w:szCs w:val="20"/>
        </w:rPr>
        <w:t xml:space="preserve"> </w:t>
      </w:r>
      <w:r w:rsidR="008C2AFA" w:rsidRPr="008C2AFA">
        <w:rPr>
          <w:rFonts w:asciiTheme="minorHAnsi" w:hAnsiTheme="minorHAnsi"/>
          <w:sz w:val="20"/>
          <w:szCs w:val="20"/>
        </w:rPr>
        <w:t>employer may require or expect from any employee on any</w:t>
      </w:r>
      <w:r w:rsidR="008C2AFA">
        <w:rPr>
          <w:rFonts w:asciiTheme="minorHAnsi" w:hAnsiTheme="minorHAnsi"/>
          <w:sz w:val="20"/>
          <w:szCs w:val="20"/>
        </w:rPr>
        <w:t xml:space="preserve"> </w:t>
      </w:r>
      <w:r w:rsidR="008C2AFA" w:rsidRPr="008C2AFA">
        <w:rPr>
          <w:rFonts w:asciiTheme="minorHAnsi" w:hAnsiTheme="minorHAnsi"/>
          <w:sz w:val="20"/>
          <w:szCs w:val="20"/>
        </w:rPr>
        <w:t>schedule.</w:t>
      </w:r>
      <w:r w:rsidR="008C2AFA">
        <w:rPr>
          <w:rFonts w:asciiTheme="minorHAnsi" w:hAnsiTheme="minorHAnsi"/>
          <w:sz w:val="20"/>
          <w:szCs w:val="20"/>
        </w:rPr>
        <w:t xml:space="preserve"> </w:t>
      </w:r>
      <w:r w:rsidR="008C2AFA" w:rsidRPr="008C2AFA">
        <w:rPr>
          <w:rFonts w:asciiTheme="minorHAnsi" w:hAnsiTheme="minorHAnsi"/>
          <w:sz w:val="20"/>
          <w:szCs w:val="20"/>
        </w:rPr>
        <w:t>Mandatory overtime</w:t>
      </w:r>
      <w:r w:rsidR="00B51D41">
        <w:rPr>
          <w:rFonts w:asciiTheme="minorHAnsi" w:hAnsiTheme="minorHAnsi"/>
          <w:sz w:val="20"/>
          <w:szCs w:val="20"/>
        </w:rPr>
        <w:t xml:space="preserve"> is not limited by the </w:t>
      </w:r>
      <w:r w:rsidR="008C2AFA" w:rsidRPr="008C2AFA">
        <w:rPr>
          <w:rFonts w:asciiTheme="minorHAnsi" w:hAnsiTheme="minorHAnsi"/>
          <w:sz w:val="20"/>
          <w:szCs w:val="20"/>
        </w:rPr>
        <w:t>FLSA</w:t>
      </w:r>
      <w:r w:rsidR="007B459A">
        <w:rPr>
          <w:rFonts w:asciiTheme="minorHAnsi" w:hAnsiTheme="minorHAnsi"/>
          <w:sz w:val="20"/>
          <w:szCs w:val="20"/>
        </w:rPr>
        <w:t xml:space="preserve"> for exempt </w:t>
      </w:r>
      <w:r w:rsidR="000749FD">
        <w:rPr>
          <w:rFonts w:asciiTheme="minorHAnsi" w:hAnsiTheme="minorHAnsi"/>
          <w:sz w:val="20"/>
          <w:szCs w:val="20"/>
        </w:rPr>
        <w:t>perfusionists</w:t>
      </w:r>
      <w:r w:rsidR="008C2AFA" w:rsidRPr="008C2AFA">
        <w:rPr>
          <w:rFonts w:asciiTheme="minorHAnsi" w:hAnsiTheme="minorHAnsi"/>
          <w:sz w:val="20"/>
          <w:szCs w:val="20"/>
        </w:rPr>
        <w:t>.</w:t>
      </w:r>
      <w:r w:rsidR="008C2AFA">
        <w:rPr>
          <w:rFonts w:asciiTheme="minorHAnsi" w:hAnsiTheme="minorHAnsi"/>
          <w:sz w:val="20"/>
          <w:szCs w:val="20"/>
        </w:rPr>
        <w:t xml:space="preserve"> </w:t>
      </w:r>
      <w:r w:rsidR="008C2AFA" w:rsidRPr="008C2AFA">
        <w:rPr>
          <w:rFonts w:asciiTheme="minorHAnsi" w:hAnsiTheme="minorHAnsi"/>
          <w:sz w:val="20"/>
          <w:szCs w:val="20"/>
        </w:rPr>
        <w:t xml:space="preserve">In fact, </w:t>
      </w:r>
      <w:r w:rsidR="008C2AFA">
        <w:rPr>
          <w:rFonts w:asciiTheme="minorHAnsi" w:hAnsiTheme="minorHAnsi"/>
          <w:sz w:val="20"/>
          <w:szCs w:val="20"/>
        </w:rPr>
        <w:t xml:space="preserve">besides posing a greater risk to patients, </w:t>
      </w:r>
      <w:r w:rsidR="008C2AFA" w:rsidRPr="008C2AFA">
        <w:rPr>
          <w:rFonts w:asciiTheme="minorHAnsi" w:hAnsiTheme="minorHAnsi"/>
          <w:sz w:val="20"/>
          <w:szCs w:val="20"/>
        </w:rPr>
        <w:t xml:space="preserve">perfusionists who routinely work more than 45 hours per week may be sacrificing their own </w:t>
      </w:r>
      <w:r w:rsidR="008C2AFA">
        <w:rPr>
          <w:rFonts w:asciiTheme="minorHAnsi" w:hAnsiTheme="minorHAnsi"/>
          <w:sz w:val="20"/>
          <w:szCs w:val="20"/>
        </w:rPr>
        <w:t xml:space="preserve">health and </w:t>
      </w:r>
      <w:r w:rsidR="008C2AFA" w:rsidRPr="008C2AFA">
        <w:rPr>
          <w:rFonts w:asciiTheme="minorHAnsi" w:hAnsiTheme="minorHAnsi"/>
          <w:sz w:val="20"/>
          <w:szCs w:val="20"/>
        </w:rPr>
        <w:t>wellbeing down the road in future decades.</w:t>
      </w:r>
    </w:p>
    <w:p w:rsidR="00FD39C8" w:rsidRPr="00F20026" w:rsidRDefault="00FD39C8" w:rsidP="00FD39C8">
      <w:pPr>
        <w:rPr>
          <w:rFonts w:asciiTheme="minorHAnsi" w:hAnsiTheme="minorHAnsi"/>
          <w:sz w:val="20"/>
          <w:szCs w:val="20"/>
        </w:rPr>
      </w:pPr>
    </w:p>
    <w:p w:rsidR="00FD39C8" w:rsidRPr="00F20026" w:rsidRDefault="00FD39C8" w:rsidP="00FD39C8">
      <w:pPr>
        <w:rPr>
          <w:rFonts w:asciiTheme="minorHAnsi" w:hAnsiTheme="minorHAnsi"/>
          <w:sz w:val="20"/>
          <w:szCs w:val="20"/>
        </w:rPr>
      </w:pPr>
      <w:r w:rsidRPr="00F20026">
        <w:rPr>
          <w:rFonts w:asciiTheme="minorHAnsi" w:hAnsiTheme="minorHAnsi"/>
          <w:sz w:val="20"/>
          <w:szCs w:val="20"/>
        </w:rPr>
        <w:t>Please review the attached FMEA and send me your feedback.  I think that there may be a perspective on fatigue that is unique to the perfusion profession that I have overlooked. So send me your stories and comments.  As always, thanks for your help.</w:t>
      </w:r>
    </w:p>
    <w:p w:rsidR="003175BB" w:rsidRPr="00F20026" w:rsidRDefault="003175BB" w:rsidP="003175BB">
      <w:pPr>
        <w:rPr>
          <w:rFonts w:asciiTheme="minorHAnsi" w:hAnsiTheme="minorHAnsi"/>
          <w:sz w:val="20"/>
          <w:szCs w:val="20"/>
        </w:rPr>
      </w:pPr>
    </w:p>
    <w:p w:rsidR="00135BB2" w:rsidRPr="00F20026" w:rsidRDefault="00135BB2" w:rsidP="0026719C">
      <w:pPr>
        <w:rPr>
          <w:rFonts w:asciiTheme="minorHAnsi" w:hAnsiTheme="minorHAnsi"/>
          <w:sz w:val="20"/>
          <w:szCs w:val="20"/>
        </w:rPr>
      </w:pPr>
      <w:r w:rsidRPr="00F20026">
        <w:rPr>
          <w:rFonts w:asciiTheme="minorHAnsi" w:hAnsiTheme="minorHAnsi"/>
          <w:sz w:val="20"/>
          <w:szCs w:val="20"/>
        </w:rPr>
        <w:t>AmSECT Safety Committee</w:t>
      </w:r>
    </w:p>
    <w:p w:rsidR="00135BB2" w:rsidRPr="00F20026" w:rsidRDefault="00135BB2" w:rsidP="0026719C">
      <w:pPr>
        <w:rPr>
          <w:rFonts w:asciiTheme="minorHAnsi" w:hAnsiTheme="minorHAnsi"/>
          <w:sz w:val="20"/>
          <w:szCs w:val="20"/>
        </w:rPr>
      </w:pPr>
      <w:r w:rsidRPr="00F20026">
        <w:rPr>
          <w:rFonts w:asciiTheme="minorHAnsi" w:hAnsiTheme="minorHAnsi"/>
          <w:sz w:val="20"/>
          <w:szCs w:val="20"/>
        </w:rPr>
        <w:t>Gary Grist RN CCP, contributor.</w:t>
      </w:r>
    </w:p>
    <w:p w:rsidR="00135BB2" w:rsidRPr="00F20026" w:rsidRDefault="00135BB2" w:rsidP="0026719C">
      <w:pPr>
        <w:rPr>
          <w:rFonts w:asciiTheme="minorHAnsi" w:hAnsiTheme="minorHAnsi"/>
          <w:sz w:val="20"/>
          <w:szCs w:val="20"/>
        </w:rPr>
      </w:pPr>
      <w:r w:rsidRPr="00F20026">
        <w:rPr>
          <w:rFonts w:asciiTheme="minorHAnsi" w:hAnsiTheme="minorHAnsi"/>
          <w:sz w:val="20"/>
          <w:szCs w:val="20"/>
        </w:rPr>
        <w:t>&lt;garygrist@comcast.net&gt;</w:t>
      </w:r>
    </w:p>
    <w:p w:rsidR="00135BB2" w:rsidRPr="00F20026" w:rsidRDefault="00135BB2" w:rsidP="0026719C">
      <w:pPr>
        <w:rPr>
          <w:rFonts w:asciiTheme="minorHAnsi" w:hAnsiTheme="minorHAnsi"/>
          <w:sz w:val="20"/>
          <w:szCs w:val="20"/>
        </w:rPr>
      </w:pPr>
    </w:p>
    <w:p w:rsidR="00135BB2" w:rsidRPr="00F20026" w:rsidRDefault="00135BB2" w:rsidP="0026719C">
      <w:pPr>
        <w:rPr>
          <w:rFonts w:asciiTheme="minorHAnsi" w:hAnsiTheme="minorHAnsi"/>
          <w:sz w:val="20"/>
          <w:szCs w:val="20"/>
        </w:rPr>
      </w:pPr>
      <w:r w:rsidRPr="00F20026">
        <w:rPr>
          <w:rFonts w:asciiTheme="minorHAnsi" w:hAnsiTheme="minorHAnsi"/>
          <w:sz w:val="20"/>
          <w:szCs w:val="20"/>
        </w:rPr>
        <w:t>FAILURE MODE AN</w:t>
      </w:r>
      <w:r w:rsidR="005E5E55" w:rsidRPr="00F20026">
        <w:rPr>
          <w:rFonts w:asciiTheme="minorHAnsi" w:hAnsiTheme="minorHAnsi"/>
          <w:sz w:val="20"/>
          <w:szCs w:val="20"/>
        </w:rPr>
        <w:t>D</w:t>
      </w:r>
      <w:r w:rsidR="00FD39C8" w:rsidRPr="00F20026">
        <w:rPr>
          <w:rFonts w:asciiTheme="minorHAnsi" w:hAnsiTheme="minorHAnsi"/>
          <w:sz w:val="20"/>
          <w:szCs w:val="20"/>
        </w:rPr>
        <w:t xml:space="preserve"> EFFECTS ANALYSIS: CPB FMEA # 31 Human Fatigue Failure</w:t>
      </w:r>
    </w:p>
    <w:p w:rsidR="00FD39C8" w:rsidRPr="00F20026" w:rsidRDefault="00FD39C8" w:rsidP="00986518">
      <w:pPr>
        <w:rPr>
          <w:rFonts w:asciiTheme="minorHAnsi" w:hAnsiTheme="minorHAnsi"/>
          <w:sz w:val="20"/>
          <w:szCs w:val="20"/>
        </w:rPr>
      </w:pPr>
    </w:p>
    <w:p w:rsidR="00FD39C8" w:rsidRPr="00F20026" w:rsidRDefault="00FD39C8" w:rsidP="00FD39C8">
      <w:pPr>
        <w:rPr>
          <w:rFonts w:asciiTheme="minorHAnsi" w:hAnsiTheme="minorHAnsi"/>
          <w:sz w:val="20"/>
          <w:szCs w:val="20"/>
        </w:rPr>
      </w:pPr>
      <w:r w:rsidRPr="00F20026">
        <w:rPr>
          <w:rFonts w:asciiTheme="minorHAnsi" w:hAnsiTheme="minorHAnsi"/>
          <w:sz w:val="20"/>
          <w:szCs w:val="20"/>
        </w:rPr>
        <w:t>FAILURE:</w:t>
      </w:r>
    </w:p>
    <w:p w:rsidR="00FD39C8" w:rsidRPr="00F20026" w:rsidRDefault="00FD39C8" w:rsidP="00FD39C8">
      <w:pPr>
        <w:rPr>
          <w:rFonts w:asciiTheme="minorHAnsi" w:hAnsiTheme="minorHAnsi"/>
          <w:sz w:val="20"/>
          <w:szCs w:val="20"/>
        </w:rPr>
      </w:pPr>
      <w:r w:rsidRPr="00F20026">
        <w:rPr>
          <w:rFonts w:asciiTheme="minorHAnsi" w:hAnsiTheme="minorHAnsi"/>
          <w:sz w:val="20"/>
          <w:szCs w:val="20"/>
        </w:rPr>
        <w:lastRenderedPageBreak/>
        <w:t>Failure to prevent human fatigue from extended work schedule, lack of sleep, or sleep apnea of personnel operating CPB. (Much of this material comes from the Health Care Worker Fatigue &amp; Patient Safety, The Joint Commission Sentinel Event Alert, Issue 48, December 14, 2011)</w:t>
      </w:r>
    </w:p>
    <w:p w:rsidR="00986518" w:rsidRPr="00F20026" w:rsidRDefault="00986518" w:rsidP="007A67B6">
      <w:pPr>
        <w:rPr>
          <w:rFonts w:asciiTheme="minorHAnsi" w:hAnsiTheme="minorHAnsi"/>
          <w:sz w:val="20"/>
          <w:szCs w:val="20"/>
        </w:rPr>
      </w:pPr>
      <w:r w:rsidRPr="00F20026">
        <w:rPr>
          <w:rFonts w:asciiTheme="minorHAnsi" w:hAnsiTheme="minorHAnsi"/>
          <w:sz w:val="20"/>
          <w:szCs w:val="20"/>
        </w:rPr>
        <w:t xml:space="preserve"> </w:t>
      </w:r>
    </w:p>
    <w:p w:rsidR="00FD39C8" w:rsidRPr="00F20026" w:rsidRDefault="00FD39C8" w:rsidP="00FD39C8">
      <w:pPr>
        <w:rPr>
          <w:rFonts w:asciiTheme="minorHAnsi" w:hAnsiTheme="minorHAnsi"/>
          <w:sz w:val="20"/>
          <w:szCs w:val="20"/>
        </w:rPr>
      </w:pPr>
      <w:r w:rsidRPr="00F20026">
        <w:rPr>
          <w:rFonts w:asciiTheme="minorHAnsi" w:hAnsiTheme="minorHAnsi"/>
          <w:sz w:val="20"/>
          <w:szCs w:val="20"/>
        </w:rPr>
        <w:t>EFFECT:</w:t>
      </w:r>
    </w:p>
    <w:p w:rsidR="00FD39C8" w:rsidRPr="00F20026" w:rsidRDefault="00FD39C8" w:rsidP="00FD39C8">
      <w:pPr>
        <w:rPr>
          <w:rFonts w:asciiTheme="minorHAnsi" w:hAnsiTheme="minorHAnsi"/>
          <w:sz w:val="20"/>
          <w:szCs w:val="20"/>
        </w:rPr>
      </w:pPr>
      <w:r w:rsidRPr="00F20026">
        <w:rPr>
          <w:rFonts w:asciiTheme="minorHAnsi" w:hAnsiTheme="minorHAnsi"/>
          <w:sz w:val="20"/>
          <w:szCs w:val="20"/>
        </w:rPr>
        <w:t>Fatigue from extended shift work, lack of sleep or sleep apnea can lead to:</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Lapses in attention.</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Inability to stay focused.</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Reduced motivation.</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Compromised problem solving.</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Confusion.</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Irritability.</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Memory lapses.</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Impaired communication.</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Slowed or faulty information processing and judgment.</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 xml:space="preserve"> Diminished reaction time.</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 xml:space="preserve"> Indifference and loss of empathy.</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 xml:space="preserve"> A fatigue related minor error was reported by 66% of perfusionists and 6.7% admitted to a serious accident during CPB (Trew 2011).</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 xml:space="preserve">Patient or perfusionist injury of indeterminate magnitude. </w:t>
      </w:r>
    </w:p>
    <w:p w:rsidR="00FD39C8" w:rsidRPr="00F20026" w:rsidRDefault="00FD39C8" w:rsidP="00FD39C8">
      <w:pPr>
        <w:pStyle w:val="ListParagraph"/>
        <w:numPr>
          <w:ilvl w:val="0"/>
          <w:numId w:val="13"/>
        </w:numPr>
        <w:ind w:left="0" w:firstLine="0"/>
        <w:rPr>
          <w:rFonts w:asciiTheme="minorHAnsi" w:hAnsiTheme="minorHAnsi"/>
          <w:sz w:val="20"/>
          <w:szCs w:val="20"/>
        </w:rPr>
      </w:pPr>
      <w:r w:rsidRPr="00F20026">
        <w:rPr>
          <w:rFonts w:asciiTheme="minorHAnsi" w:hAnsiTheme="minorHAnsi"/>
          <w:sz w:val="20"/>
          <w:szCs w:val="20"/>
        </w:rPr>
        <w:t xml:space="preserve">Work schedules averaging 45+ hrs/week over 10 years or untreated sleep apnea </w:t>
      </w:r>
      <w:r w:rsidR="00914D57">
        <w:rPr>
          <w:rFonts w:asciiTheme="minorHAnsi" w:hAnsiTheme="minorHAnsi"/>
          <w:sz w:val="20"/>
          <w:szCs w:val="20"/>
        </w:rPr>
        <w:t xml:space="preserve">greatly </w:t>
      </w:r>
      <w:r w:rsidRPr="00F20026">
        <w:rPr>
          <w:rFonts w:asciiTheme="minorHAnsi" w:hAnsiTheme="minorHAnsi"/>
          <w:sz w:val="20"/>
          <w:szCs w:val="20"/>
        </w:rPr>
        <w:t>increase</w:t>
      </w:r>
      <w:r w:rsidR="00914D57">
        <w:rPr>
          <w:rFonts w:asciiTheme="minorHAnsi" w:hAnsiTheme="minorHAnsi"/>
          <w:sz w:val="20"/>
          <w:szCs w:val="20"/>
        </w:rPr>
        <w:t>s</w:t>
      </w:r>
      <w:r w:rsidRPr="00F20026">
        <w:rPr>
          <w:rFonts w:asciiTheme="minorHAnsi" w:hAnsiTheme="minorHAnsi"/>
          <w:sz w:val="20"/>
          <w:szCs w:val="20"/>
        </w:rPr>
        <w:t xml:space="preserve"> the risk of developing cardiovascular disease (Conway 2016) (Yaggi 2016).</w:t>
      </w:r>
    </w:p>
    <w:p w:rsidR="007A67B6" w:rsidRPr="00F20026" w:rsidRDefault="007A67B6" w:rsidP="007D27B4">
      <w:pPr>
        <w:ind w:firstLine="14"/>
        <w:rPr>
          <w:rFonts w:asciiTheme="minorHAnsi" w:hAnsiTheme="minorHAnsi"/>
          <w:sz w:val="20"/>
          <w:szCs w:val="20"/>
        </w:rPr>
      </w:pPr>
    </w:p>
    <w:p w:rsidR="00FD39C8" w:rsidRPr="00F20026" w:rsidRDefault="00FD39C8" w:rsidP="00FD39C8">
      <w:pPr>
        <w:pStyle w:val="ListParagraph"/>
        <w:ind w:left="0"/>
        <w:rPr>
          <w:rFonts w:asciiTheme="minorHAnsi" w:hAnsiTheme="minorHAnsi"/>
          <w:sz w:val="20"/>
          <w:szCs w:val="20"/>
        </w:rPr>
      </w:pPr>
      <w:r w:rsidRPr="00F20026">
        <w:rPr>
          <w:rFonts w:asciiTheme="minorHAnsi" w:hAnsiTheme="minorHAnsi"/>
          <w:sz w:val="20"/>
          <w:szCs w:val="20"/>
        </w:rPr>
        <w:t>CAUSE:</w:t>
      </w:r>
    </w:p>
    <w:p w:rsidR="00FD39C8" w:rsidRPr="00F20026" w:rsidRDefault="00FD39C8" w:rsidP="00FD39C8">
      <w:pPr>
        <w:pStyle w:val="ListParagraph"/>
        <w:numPr>
          <w:ilvl w:val="0"/>
          <w:numId w:val="14"/>
        </w:numPr>
        <w:ind w:left="0" w:firstLine="0"/>
        <w:rPr>
          <w:rFonts w:asciiTheme="minorHAnsi" w:hAnsiTheme="minorHAnsi"/>
          <w:sz w:val="20"/>
          <w:szCs w:val="20"/>
        </w:rPr>
      </w:pPr>
      <w:r w:rsidRPr="00F20026">
        <w:rPr>
          <w:rFonts w:asciiTheme="minorHAnsi" w:hAnsiTheme="minorHAnsi"/>
          <w:sz w:val="20"/>
          <w:szCs w:val="20"/>
        </w:rPr>
        <w:t>Fatigue can have physical, mental, and/or emotional causes:</w:t>
      </w:r>
    </w:p>
    <w:p w:rsidR="00FD39C8" w:rsidRPr="00F20026" w:rsidRDefault="00FD39C8" w:rsidP="00FD39C8">
      <w:pPr>
        <w:pStyle w:val="ListParagraph"/>
        <w:ind w:left="0"/>
        <w:rPr>
          <w:rFonts w:asciiTheme="minorHAnsi" w:hAnsiTheme="minorHAnsi"/>
          <w:sz w:val="20"/>
          <w:szCs w:val="20"/>
        </w:rPr>
      </w:pPr>
      <w:r w:rsidRPr="00F20026">
        <w:rPr>
          <w:rFonts w:asciiTheme="minorHAnsi" w:hAnsiTheme="minorHAnsi"/>
          <w:sz w:val="20"/>
          <w:szCs w:val="20"/>
        </w:rPr>
        <w:t>Physical: Examples – lack of sleep, poor nutrition, dehydration, pain, illness, untreated sleep apnea.</w:t>
      </w:r>
    </w:p>
    <w:p w:rsidR="00FD39C8" w:rsidRPr="00F20026" w:rsidRDefault="00FD39C8" w:rsidP="00FD39C8">
      <w:pPr>
        <w:pStyle w:val="ListParagraph"/>
        <w:ind w:left="0"/>
        <w:rPr>
          <w:rFonts w:asciiTheme="minorHAnsi" w:hAnsiTheme="minorHAnsi"/>
          <w:sz w:val="20"/>
          <w:szCs w:val="20"/>
        </w:rPr>
      </w:pPr>
      <w:r w:rsidRPr="00F20026">
        <w:rPr>
          <w:rFonts w:asciiTheme="minorHAnsi" w:hAnsiTheme="minorHAnsi"/>
          <w:sz w:val="20"/>
          <w:szCs w:val="20"/>
        </w:rPr>
        <w:t>Mental: Examples –depression, stress.</w:t>
      </w:r>
    </w:p>
    <w:p w:rsidR="00FD39C8" w:rsidRPr="00F20026" w:rsidRDefault="00FD39C8" w:rsidP="00FD39C8">
      <w:pPr>
        <w:pStyle w:val="ListParagraph"/>
        <w:ind w:left="0"/>
        <w:rPr>
          <w:rFonts w:asciiTheme="minorHAnsi" w:hAnsiTheme="minorHAnsi"/>
          <w:sz w:val="20"/>
          <w:szCs w:val="20"/>
        </w:rPr>
      </w:pPr>
      <w:r w:rsidRPr="00F20026">
        <w:rPr>
          <w:rFonts w:asciiTheme="minorHAnsi" w:hAnsiTheme="minorHAnsi"/>
          <w:sz w:val="20"/>
          <w:szCs w:val="20"/>
        </w:rPr>
        <w:t>Emotional: Examples – fear, relationship disturbances.</w:t>
      </w:r>
    </w:p>
    <w:p w:rsidR="00FD39C8" w:rsidRPr="00F20026" w:rsidRDefault="00FD39C8" w:rsidP="00FD39C8">
      <w:pPr>
        <w:pStyle w:val="ListParagraph"/>
        <w:numPr>
          <w:ilvl w:val="0"/>
          <w:numId w:val="14"/>
        </w:numPr>
        <w:ind w:left="0" w:firstLine="0"/>
        <w:rPr>
          <w:rFonts w:asciiTheme="minorHAnsi" w:hAnsiTheme="minorHAnsi"/>
          <w:sz w:val="20"/>
          <w:szCs w:val="20"/>
        </w:rPr>
      </w:pPr>
      <w:r w:rsidRPr="00F20026">
        <w:rPr>
          <w:rFonts w:asciiTheme="minorHAnsi" w:hAnsiTheme="minorHAnsi"/>
          <w:sz w:val="20"/>
          <w:szCs w:val="20"/>
        </w:rPr>
        <w:t xml:space="preserve"> Extended shift length, excessive work schedule or untreated sleep apnea can result in the health care worker being three times more likely to make an error in patient care.</w:t>
      </w:r>
    </w:p>
    <w:p w:rsidR="00FD39C8" w:rsidRPr="00F20026" w:rsidRDefault="00FD39C8" w:rsidP="00FD39C8">
      <w:pPr>
        <w:pStyle w:val="ListParagraph"/>
        <w:numPr>
          <w:ilvl w:val="0"/>
          <w:numId w:val="14"/>
        </w:numPr>
        <w:ind w:left="0" w:firstLine="0"/>
        <w:rPr>
          <w:rFonts w:asciiTheme="minorHAnsi" w:hAnsiTheme="minorHAnsi"/>
          <w:sz w:val="20"/>
          <w:szCs w:val="20"/>
        </w:rPr>
      </w:pPr>
      <w:r w:rsidRPr="00F20026">
        <w:rPr>
          <w:rFonts w:asciiTheme="minorHAnsi" w:hAnsiTheme="minorHAnsi"/>
          <w:sz w:val="20"/>
          <w:szCs w:val="20"/>
        </w:rPr>
        <w:t xml:space="preserve"> Work shifts of 24 hours result in 36% more serious adverse events than shifts of 16 hours or less. This includes 61% more sharps injuries after the 20th consecutive hour of work and 300% more fatigue-related preventable adverse events that lead to patient death.</w:t>
      </w:r>
    </w:p>
    <w:p w:rsidR="00FD39C8" w:rsidRPr="00F20026" w:rsidRDefault="00FD39C8" w:rsidP="00FD39C8">
      <w:pPr>
        <w:pStyle w:val="ListParagraph"/>
        <w:numPr>
          <w:ilvl w:val="0"/>
          <w:numId w:val="14"/>
        </w:numPr>
        <w:ind w:left="0" w:firstLine="0"/>
        <w:rPr>
          <w:rFonts w:asciiTheme="minorHAnsi" w:hAnsiTheme="minorHAnsi"/>
          <w:sz w:val="20"/>
          <w:szCs w:val="20"/>
        </w:rPr>
      </w:pPr>
      <w:r w:rsidRPr="00F20026">
        <w:rPr>
          <w:rFonts w:asciiTheme="minorHAnsi" w:hAnsiTheme="minorHAnsi"/>
          <w:sz w:val="20"/>
          <w:szCs w:val="20"/>
        </w:rPr>
        <w:t>Work weeks averaging 45+ hrs/week over 10 years greatly increase the risk of developing cardiovascular disease.</w:t>
      </w:r>
    </w:p>
    <w:p w:rsidR="00CA75EA" w:rsidRPr="00816CDA" w:rsidRDefault="00CA75EA" w:rsidP="00816CDA">
      <w:pPr>
        <w:rPr>
          <w:rFonts w:asciiTheme="minorHAnsi" w:hAnsiTheme="minorHAnsi"/>
          <w:sz w:val="20"/>
          <w:szCs w:val="20"/>
        </w:rPr>
      </w:pP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PRE-EMPTIVE MANAGEMENT:</w:t>
      </w:r>
    </w:p>
    <w:p w:rsidR="00FD39C8" w:rsidRPr="00F20026" w:rsidRDefault="00FD39C8" w:rsidP="00FD39C8">
      <w:pPr>
        <w:pStyle w:val="ListParagraph"/>
        <w:numPr>
          <w:ilvl w:val="0"/>
          <w:numId w:val="15"/>
        </w:numPr>
        <w:ind w:left="0" w:firstLine="14"/>
        <w:rPr>
          <w:rFonts w:asciiTheme="minorHAnsi" w:hAnsiTheme="minorHAnsi"/>
          <w:sz w:val="20"/>
          <w:szCs w:val="20"/>
        </w:rPr>
      </w:pPr>
      <w:r w:rsidRPr="00F20026">
        <w:rPr>
          <w:rFonts w:asciiTheme="minorHAnsi" w:hAnsiTheme="minorHAnsi"/>
          <w:sz w:val="20"/>
          <w:szCs w:val="20"/>
        </w:rPr>
        <w:t>Assess perfusion staff schedule for fatigue-related risks.</w:t>
      </w:r>
    </w:p>
    <w:p w:rsidR="00FD39C8" w:rsidRPr="00F20026" w:rsidRDefault="00FD39C8" w:rsidP="00FD39C8">
      <w:pPr>
        <w:pStyle w:val="ListParagraph"/>
        <w:numPr>
          <w:ilvl w:val="0"/>
          <w:numId w:val="16"/>
        </w:numPr>
        <w:ind w:left="0" w:firstLine="14"/>
        <w:rPr>
          <w:rFonts w:asciiTheme="minorHAnsi" w:hAnsiTheme="minorHAnsi"/>
          <w:sz w:val="20"/>
          <w:szCs w:val="20"/>
        </w:rPr>
      </w:pPr>
      <w:r w:rsidRPr="00F20026">
        <w:rPr>
          <w:rFonts w:asciiTheme="minorHAnsi" w:hAnsiTheme="minorHAnsi"/>
          <w:sz w:val="20"/>
          <w:szCs w:val="20"/>
        </w:rPr>
        <w:t>Average hours worked per employee.</w:t>
      </w:r>
    </w:p>
    <w:p w:rsidR="00FD39C8" w:rsidRPr="00F20026" w:rsidRDefault="00FD39C8" w:rsidP="00FD39C8">
      <w:pPr>
        <w:pStyle w:val="ListParagraph"/>
        <w:numPr>
          <w:ilvl w:val="0"/>
          <w:numId w:val="16"/>
        </w:numPr>
        <w:ind w:left="0" w:firstLine="14"/>
        <w:rPr>
          <w:rFonts w:asciiTheme="minorHAnsi" w:hAnsiTheme="minorHAnsi"/>
          <w:sz w:val="20"/>
          <w:szCs w:val="20"/>
        </w:rPr>
      </w:pPr>
      <w:r w:rsidRPr="00F20026">
        <w:rPr>
          <w:rFonts w:asciiTheme="minorHAnsi" w:hAnsiTheme="minorHAnsi"/>
          <w:sz w:val="20"/>
          <w:szCs w:val="20"/>
        </w:rPr>
        <w:t xml:space="preserve">Length of shift. </w:t>
      </w:r>
    </w:p>
    <w:p w:rsidR="00FD39C8" w:rsidRPr="00F20026" w:rsidRDefault="00FD39C8" w:rsidP="00FD39C8">
      <w:pPr>
        <w:pStyle w:val="ListParagraph"/>
        <w:numPr>
          <w:ilvl w:val="0"/>
          <w:numId w:val="16"/>
        </w:numPr>
        <w:ind w:left="0" w:firstLine="14"/>
        <w:rPr>
          <w:rFonts w:asciiTheme="minorHAnsi" w:hAnsiTheme="minorHAnsi"/>
          <w:sz w:val="20"/>
          <w:szCs w:val="20"/>
        </w:rPr>
      </w:pPr>
      <w:r w:rsidRPr="00F20026">
        <w:rPr>
          <w:rFonts w:asciiTheme="minorHAnsi" w:hAnsiTheme="minorHAnsi"/>
          <w:sz w:val="20"/>
          <w:szCs w:val="20"/>
        </w:rPr>
        <w:t>Number of off-shift hours.</w:t>
      </w:r>
    </w:p>
    <w:p w:rsidR="00FD39C8" w:rsidRPr="00F20026" w:rsidRDefault="00FD39C8" w:rsidP="00FD39C8">
      <w:pPr>
        <w:pStyle w:val="ListParagraph"/>
        <w:numPr>
          <w:ilvl w:val="0"/>
          <w:numId w:val="16"/>
        </w:numPr>
        <w:ind w:left="0" w:firstLine="14"/>
        <w:rPr>
          <w:rFonts w:asciiTheme="minorHAnsi" w:hAnsiTheme="minorHAnsi"/>
          <w:sz w:val="20"/>
          <w:szCs w:val="20"/>
        </w:rPr>
      </w:pPr>
      <w:r w:rsidRPr="00F20026">
        <w:rPr>
          <w:rFonts w:asciiTheme="minorHAnsi" w:hAnsiTheme="minorHAnsi"/>
          <w:sz w:val="20"/>
          <w:szCs w:val="20"/>
        </w:rPr>
        <w:t xml:space="preserve"> Number of consecutive work shifts</w:t>
      </w:r>
    </w:p>
    <w:p w:rsidR="00FD39C8" w:rsidRPr="00F20026" w:rsidRDefault="00FD39C8" w:rsidP="00FD39C8">
      <w:pPr>
        <w:pStyle w:val="ListParagraph"/>
        <w:numPr>
          <w:ilvl w:val="0"/>
          <w:numId w:val="16"/>
        </w:numPr>
        <w:ind w:left="0" w:firstLine="14"/>
        <w:rPr>
          <w:rFonts w:asciiTheme="minorHAnsi" w:hAnsiTheme="minorHAnsi"/>
          <w:sz w:val="20"/>
          <w:szCs w:val="20"/>
        </w:rPr>
      </w:pPr>
      <w:r w:rsidRPr="00F20026">
        <w:rPr>
          <w:rFonts w:asciiTheme="minorHAnsi" w:hAnsiTheme="minorHAnsi"/>
          <w:sz w:val="20"/>
          <w:szCs w:val="20"/>
        </w:rPr>
        <w:t xml:space="preserve"> Update staffing policies with staff suggestions to minimize potential for fatigue.</w:t>
      </w:r>
    </w:p>
    <w:p w:rsidR="00FD39C8" w:rsidRPr="00F20026" w:rsidRDefault="00FD39C8" w:rsidP="00FD39C8">
      <w:pPr>
        <w:pStyle w:val="ListParagraph"/>
        <w:numPr>
          <w:ilvl w:val="0"/>
          <w:numId w:val="15"/>
        </w:numPr>
        <w:ind w:left="0" w:firstLine="14"/>
        <w:rPr>
          <w:rFonts w:asciiTheme="minorHAnsi" w:hAnsiTheme="minorHAnsi"/>
          <w:sz w:val="20"/>
          <w:szCs w:val="20"/>
        </w:rPr>
      </w:pPr>
      <w:r w:rsidRPr="00F20026">
        <w:rPr>
          <w:rFonts w:asciiTheme="minorHAnsi" w:hAnsiTheme="minorHAnsi"/>
          <w:sz w:val="20"/>
          <w:szCs w:val="20"/>
        </w:rPr>
        <w:t>Any staff exhibiting frequent daytime drowsiness should seek evaluation for sleep apnea.</w:t>
      </w:r>
    </w:p>
    <w:p w:rsidR="00FD39C8" w:rsidRPr="00F20026" w:rsidRDefault="00FD39C8" w:rsidP="00FD39C8">
      <w:pPr>
        <w:pStyle w:val="ListParagraph"/>
        <w:numPr>
          <w:ilvl w:val="0"/>
          <w:numId w:val="15"/>
        </w:numPr>
        <w:ind w:left="0" w:firstLine="14"/>
        <w:rPr>
          <w:rFonts w:asciiTheme="minorHAnsi" w:hAnsiTheme="minorHAnsi"/>
          <w:sz w:val="20"/>
          <w:szCs w:val="20"/>
        </w:rPr>
      </w:pPr>
      <w:r w:rsidRPr="00F20026">
        <w:rPr>
          <w:rFonts w:asciiTheme="minorHAnsi" w:hAnsiTheme="minorHAnsi"/>
          <w:sz w:val="20"/>
          <w:szCs w:val="20"/>
        </w:rPr>
        <w:t>Provide opportunities for staff to express concerns about fatigue; i.e., work place counseling.</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4. Give support to staff when appropriate concerns about fatigue are raised and take action to address those concerns.</w:t>
      </w:r>
    </w:p>
    <w:p w:rsidR="00FD39C8" w:rsidRPr="00F20026" w:rsidRDefault="00FD39C8" w:rsidP="00FD39C8">
      <w:pPr>
        <w:pStyle w:val="ListParagraph"/>
        <w:numPr>
          <w:ilvl w:val="0"/>
          <w:numId w:val="17"/>
        </w:numPr>
        <w:ind w:left="0" w:firstLine="14"/>
        <w:rPr>
          <w:rFonts w:asciiTheme="minorHAnsi" w:hAnsiTheme="minorHAnsi"/>
          <w:sz w:val="20"/>
          <w:szCs w:val="20"/>
        </w:rPr>
      </w:pPr>
      <w:r w:rsidRPr="00F20026">
        <w:rPr>
          <w:rFonts w:asciiTheme="minorHAnsi" w:hAnsiTheme="minorHAnsi"/>
          <w:sz w:val="20"/>
          <w:szCs w:val="20"/>
        </w:rPr>
        <w:t>Encourage teamwork as a strategy to support staff working extended hours to protect patients from potential harm:</w:t>
      </w:r>
    </w:p>
    <w:p w:rsidR="00FD39C8" w:rsidRPr="00F20026" w:rsidRDefault="00FD39C8" w:rsidP="00FD39C8">
      <w:pPr>
        <w:pStyle w:val="ListParagraph"/>
        <w:numPr>
          <w:ilvl w:val="0"/>
          <w:numId w:val="18"/>
        </w:numPr>
        <w:ind w:left="0" w:firstLine="14"/>
        <w:rPr>
          <w:rFonts w:asciiTheme="minorHAnsi" w:hAnsiTheme="minorHAnsi"/>
          <w:sz w:val="20"/>
          <w:szCs w:val="20"/>
        </w:rPr>
      </w:pPr>
      <w:r w:rsidRPr="00F20026">
        <w:rPr>
          <w:rFonts w:asciiTheme="minorHAnsi" w:hAnsiTheme="minorHAnsi"/>
          <w:sz w:val="20"/>
          <w:szCs w:val="20"/>
        </w:rPr>
        <w:t>Ensure that relief personnel are prompt.</w:t>
      </w:r>
    </w:p>
    <w:p w:rsidR="00FD39C8" w:rsidRPr="00F20026" w:rsidRDefault="00FD39C8" w:rsidP="00FD39C8">
      <w:pPr>
        <w:pStyle w:val="ListParagraph"/>
        <w:numPr>
          <w:ilvl w:val="0"/>
          <w:numId w:val="18"/>
        </w:numPr>
        <w:ind w:left="0" w:firstLine="14"/>
        <w:rPr>
          <w:rFonts w:asciiTheme="minorHAnsi" w:hAnsiTheme="minorHAnsi"/>
          <w:sz w:val="20"/>
          <w:szCs w:val="20"/>
        </w:rPr>
      </w:pPr>
      <w:r w:rsidRPr="00F20026">
        <w:rPr>
          <w:rFonts w:asciiTheme="minorHAnsi" w:hAnsiTheme="minorHAnsi"/>
          <w:sz w:val="20"/>
          <w:szCs w:val="20"/>
        </w:rPr>
        <w:t>Patient hand-offs are high risk for errors, especially for fatigued staff. Assess hand-off procedures to ensure patient safety.</w:t>
      </w:r>
    </w:p>
    <w:p w:rsidR="00FD39C8" w:rsidRPr="00F20026" w:rsidRDefault="00FD39C8" w:rsidP="00FD39C8">
      <w:pPr>
        <w:pStyle w:val="ListParagraph"/>
        <w:numPr>
          <w:ilvl w:val="0"/>
          <w:numId w:val="17"/>
        </w:numPr>
        <w:ind w:left="0" w:firstLine="14"/>
        <w:rPr>
          <w:rFonts w:asciiTheme="minorHAnsi" w:hAnsiTheme="minorHAnsi"/>
          <w:sz w:val="20"/>
          <w:szCs w:val="20"/>
        </w:rPr>
      </w:pPr>
      <w:r w:rsidRPr="00F20026">
        <w:rPr>
          <w:rFonts w:asciiTheme="minorHAnsi" w:hAnsiTheme="minorHAnsi"/>
          <w:sz w:val="20"/>
          <w:szCs w:val="20"/>
        </w:rPr>
        <w:t>Perfusionists with sleep apnea should seek treatment since they might experience symptoms of fatigue without an excessive work schedule or mental/emotional cause.</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lastRenderedPageBreak/>
        <w:t>MANAGEMENT:</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1. Implement a fatigue management plan with countermeasures for fighting fatigue:</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a. Engage in animated conversations with others (not just listening and nodding)</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b. Engage in physical activity or change body position (even if it is just standing or stretching).</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c. Utilize sensory stimulation (enhanced lighting, room temperature change, wash hands and face, slow breathing with pursed lips, place cool rag to back of neck).</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d. Drink fluids to be well hydrated.</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e. Consume small, high energy snacks.</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f. Discourage distractions.</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g. If possible, take short naps (less than 45 minutes).</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h. Use strategic caffeine consumption. Don’t use caffeine if already alert. Avoid caffeine near a sleep period. Perfusionists should only consider the ingestion of caffeine (up to 1000 mg per day) as an alertness-enhancing strategy when the situation offers no other viable alternative. Caffeine should be used judiciously and only when it is truly needed to reduce the impact of fatigue.</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2. Maximize fatigue countermeasures effectiveness by using different combinations or sequences of countermeasures.</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3.</w:t>
      </w:r>
      <w:r w:rsidR="00914D57">
        <w:rPr>
          <w:rFonts w:asciiTheme="minorHAnsi" w:hAnsiTheme="minorHAnsi"/>
          <w:sz w:val="20"/>
          <w:szCs w:val="20"/>
        </w:rPr>
        <w:t xml:space="preserve"> </w:t>
      </w:r>
      <w:r w:rsidRPr="00F20026">
        <w:rPr>
          <w:rFonts w:asciiTheme="minorHAnsi" w:hAnsiTheme="minorHAnsi"/>
          <w:sz w:val="20"/>
          <w:szCs w:val="20"/>
        </w:rPr>
        <w:t>Use a system of independent double checks for critical or complex tasks.</w:t>
      </w:r>
    </w:p>
    <w:p w:rsidR="00FD39C8" w:rsidRPr="00F20026" w:rsidRDefault="00FD39C8" w:rsidP="00FD39C8">
      <w:pPr>
        <w:ind w:firstLine="14"/>
        <w:rPr>
          <w:rFonts w:asciiTheme="minorHAnsi" w:hAnsiTheme="minorHAnsi"/>
          <w:sz w:val="20"/>
          <w:szCs w:val="20"/>
        </w:rPr>
      </w:pPr>
      <w:r w:rsidRPr="00F20026">
        <w:rPr>
          <w:rFonts w:asciiTheme="minorHAnsi" w:hAnsiTheme="minorHAnsi"/>
          <w:sz w:val="20"/>
          <w:szCs w:val="20"/>
        </w:rPr>
        <w:t>4. Consider fatigue as a possible contributing factor when reviewing all adverse events.</w:t>
      </w:r>
    </w:p>
    <w:p w:rsidR="00FD39C8" w:rsidRPr="00F20026" w:rsidRDefault="00FD39C8" w:rsidP="0026719C">
      <w:pPr>
        <w:rPr>
          <w:rFonts w:asciiTheme="minorHAnsi" w:hAnsiTheme="minorHAnsi"/>
          <w:sz w:val="20"/>
          <w:szCs w:val="20"/>
        </w:rPr>
      </w:pPr>
    </w:p>
    <w:p w:rsidR="00F30371" w:rsidRPr="00F20026" w:rsidRDefault="00F30371" w:rsidP="0026719C">
      <w:pPr>
        <w:rPr>
          <w:rFonts w:asciiTheme="minorHAnsi" w:hAnsiTheme="minorHAnsi"/>
          <w:sz w:val="20"/>
          <w:szCs w:val="20"/>
        </w:rPr>
      </w:pPr>
      <w:r w:rsidRPr="00F20026">
        <w:rPr>
          <w:rFonts w:asciiTheme="minorHAnsi" w:hAnsiTheme="minorHAnsi"/>
          <w:sz w:val="20"/>
          <w:szCs w:val="20"/>
        </w:rPr>
        <w:t xml:space="preserve">RISK PRIORITY NUMBER (RPN): </w:t>
      </w:r>
    </w:p>
    <w:p w:rsidR="00F30371" w:rsidRPr="00F20026" w:rsidRDefault="00F30371" w:rsidP="0026719C">
      <w:pPr>
        <w:rPr>
          <w:rFonts w:asciiTheme="minorHAnsi" w:hAnsiTheme="minorHAnsi"/>
          <w:sz w:val="20"/>
          <w:szCs w:val="20"/>
        </w:rPr>
      </w:pPr>
      <w:r w:rsidRPr="00F20026">
        <w:rPr>
          <w:rFonts w:asciiTheme="minorHAnsi" w:hAnsiTheme="minorHAnsi"/>
          <w:sz w:val="20"/>
          <w:szCs w:val="20"/>
        </w:rPr>
        <w:t>A. Severity (Harmfulness) Rating Scale: how detrimental can the failure be:</w:t>
      </w:r>
    </w:p>
    <w:p w:rsidR="00F30371" w:rsidRPr="00F20026" w:rsidRDefault="00F30371" w:rsidP="0026719C">
      <w:pPr>
        <w:rPr>
          <w:rFonts w:asciiTheme="minorHAnsi" w:hAnsiTheme="minorHAnsi"/>
          <w:sz w:val="20"/>
          <w:szCs w:val="20"/>
        </w:rPr>
      </w:pPr>
      <w:r w:rsidRPr="00F20026">
        <w:rPr>
          <w:rFonts w:asciiTheme="minorHAnsi" w:hAnsiTheme="minorHAnsi"/>
          <w:sz w:val="20"/>
          <w:szCs w:val="20"/>
        </w:rPr>
        <w:t>1) Slight, 2) Low, 3) Moderate, 4) High, 5) Critical</w:t>
      </w:r>
    </w:p>
    <w:p w:rsidR="00F30371" w:rsidRPr="00F20026" w:rsidRDefault="00F30371" w:rsidP="0026719C">
      <w:pPr>
        <w:rPr>
          <w:rFonts w:asciiTheme="minorHAnsi" w:hAnsiTheme="minorHAnsi"/>
          <w:sz w:val="20"/>
          <w:szCs w:val="20"/>
        </w:rPr>
      </w:pPr>
      <w:r w:rsidRPr="00F20026">
        <w:rPr>
          <w:rFonts w:asciiTheme="minorHAnsi" w:hAnsiTheme="minorHAnsi"/>
          <w:sz w:val="20"/>
          <w:szCs w:val="20"/>
        </w:rPr>
        <w:t xml:space="preserve">(I would give this failure a </w:t>
      </w:r>
      <w:r w:rsidR="00914D57">
        <w:rPr>
          <w:rFonts w:asciiTheme="minorHAnsi" w:hAnsiTheme="minorHAnsi"/>
          <w:sz w:val="20"/>
          <w:szCs w:val="20"/>
        </w:rPr>
        <w:t>Moderate</w:t>
      </w:r>
      <w:r w:rsidRPr="00F20026">
        <w:rPr>
          <w:rFonts w:asciiTheme="minorHAnsi" w:hAnsiTheme="minorHAnsi"/>
          <w:sz w:val="20"/>
          <w:szCs w:val="20"/>
        </w:rPr>
        <w:t xml:space="preserve"> RPN,</w:t>
      </w:r>
      <w:r w:rsidR="005245A7" w:rsidRPr="00F20026">
        <w:rPr>
          <w:rFonts w:asciiTheme="minorHAnsi" w:hAnsiTheme="minorHAnsi"/>
          <w:sz w:val="20"/>
          <w:szCs w:val="20"/>
        </w:rPr>
        <w:t xml:space="preserve"> </w:t>
      </w:r>
      <w:r w:rsidR="000864B0" w:rsidRPr="00F20026">
        <w:rPr>
          <w:rFonts w:asciiTheme="minorHAnsi" w:hAnsiTheme="minorHAnsi"/>
          <w:sz w:val="20"/>
          <w:szCs w:val="20"/>
        </w:rPr>
        <w:t>3</w:t>
      </w:r>
      <w:r w:rsidR="00FD39C8" w:rsidRPr="00F20026">
        <w:rPr>
          <w:rFonts w:asciiTheme="minorHAnsi" w:hAnsiTheme="minorHAnsi"/>
          <w:sz w:val="20"/>
          <w:szCs w:val="20"/>
        </w:rPr>
        <w:t>*</w:t>
      </w:r>
      <w:r w:rsidRPr="00F20026">
        <w:rPr>
          <w:rFonts w:asciiTheme="minorHAnsi" w:hAnsiTheme="minorHAnsi"/>
          <w:sz w:val="20"/>
          <w:szCs w:val="20"/>
        </w:rPr>
        <w:t>.)</w:t>
      </w:r>
    </w:p>
    <w:p w:rsidR="00F30371" w:rsidRPr="00F20026" w:rsidRDefault="00F30371" w:rsidP="0026719C">
      <w:pPr>
        <w:rPr>
          <w:rFonts w:asciiTheme="minorHAnsi" w:hAnsiTheme="minorHAnsi"/>
          <w:sz w:val="20"/>
          <w:szCs w:val="20"/>
        </w:rPr>
      </w:pPr>
    </w:p>
    <w:p w:rsidR="00F30371" w:rsidRPr="00F20026" w:rsidRDefault="00F30371" w:rsidP="0026719C">
      <w:pPr>
        <w:rPr>
          <w:rFonts w:asciiTheme="minorHAnsi" w:hAnsiTheme="minorHAnsi"/>
          <w:sz w:val="20"/>
          <w:szCs w:val="20"/>
        </w:rPr>
      </w:pPr>
      <w:r w:rsidRPr="00F20026">
        <w:rPr>
          <w:rFonts w:asciiTheme="minorHAnsi" w:hAnsiTheme="minorHAnsi"/>
          <w:sz w:val="20"/>
          <w:szCs w:val="20"/>
        </w:rPr>
        <w:t>B. Occurrence Rating Scale: how frequently does the failure occur:</w:t>
      </w:r>
    </w:p>
    <w:p w:rsidR="00F30371" w:rsidRPr="00F20026" w:rsidRDefault="00F30371" w:rsidP="0026719C">
      <w:pPr>
        <w:rPr>
          <w:rFonts w:asciiTheme="minorHAnsi" w:hAnsiTheme="minorHAnsi"/>
          <w:sz w:val="20"/>
          <w:szCs w:val="20"/>
        </w:rPr>
      </w:pPr>
      <w:r w:rsidRPr="00F20026">
        <w:rPr>
          <w:rFonts w:asciiTheme="minorHAnsi" w:hAnsiTheme="minorHAnsi"/>
          <w:sz w:val="20"/>
          <w:szCs w:val="20"/>
        </w:rPr>
        <w:t>1) Remote, 2) Low, 3) Moderate, 4) Frequent, 5) Very High</w:t>
      </w:r>
    </w:p>
    <w:p w:rsidR="00F30371" w:rsidRPr="00F20026" w:rsidRDefault="007237AF" w:rsidP="0026719C">
      <w:pPr>
        <w:rPr>
          <w:rFonts w:asciiTheme="minorHAnsi" w:hAnsiTheme="minorHAnsi"/>
          <w:sz w:val="20"/>
          <w:szCs w:val="20"/>
        </w:rPr>
      </w:pPr>
      <w:r w:rsidRPr="00F20026">
        <w:rPr>
          <w:rFonts w:asciiTheme="minorHAnsi" w:hAnsiTheme="minorHAnsi"/>
          <w:sz w:val="20"/>
          <w:szCs w:val="20"/>
        </w:rPr>
        <w:t xml:space="preserve">(The Occurrence is </w:t>
      </w:r>
      <w:r w:rsidR="00FD39C8" w:rsidRPr="00F20026">
        <w:rPr>
          <w:rFonts w:asciiTheme="minorHAnsi" w:hAnsiTheme="minorHAnsi"/>
          <w:sz w:val="20"/>
          <w:szCs w:val="20"/>
        </w:rPr>
        <w:t>Moderate</w:t>
      </w:r>
      <w:r w:rsidR="00F30371" w:rsidRPr="00F20026">
        <w:rPr>
          <w:rFonts w:asciiTheme="minorHAnsi" w:hAnsiTheme="minorHAnsi"/>
          <w:sz w:val="20"/>
          <w:szCs w:val="20"/>
        </w:rPr>
        <w:t>, so the RP</w:t>
      </w:r>
      <w:r w:rsidR="005E5E55" w:rsidRPr="00F20026">
        <w:rPr>
          <w:rFonts w:asciiTheme="minorHAnsi" w:hAnsiTheme="minorHAnsi"/>
          <w:sz w:val="20"/>
          <w:szCs w:val="20"/>
        </w:rPr>
        <w:t>N would be a</w:t>
      </w:r>
      <w:r w:rsidR="00C802BF" w:rsidRPr="00F20026">
        <w:rPr>
          <w:rFonts w:asciiTheme="minorHAnsi" w:hAnsiTheme="minorHAnsi"/>
          <w:sz w:val="20"/>
          <w:szCs w:val="20"/>
        </w:rPr>
        <w:t xml:space="preserve"> </w:t>
      </w:r>
      <w:r w:rsidR="00FD39C8" w:rsidRPr="00F20026">
        <w:rPr>
          <w:rFonts w:asciiTheme="minorHAnsi" w:hAnsiTheme="minorHAnsi"/>
          <w:sz w:val="20"/>
          <w:szCs w:val="20"/>
        </w:rPr>
        <w:t>3*</w:t>
      </w:r>
      <w:r w:rsidR="005E5E55" w:rsidRPr="00F20026">
        <w:rPr>
          <w:rFonts w:asciiTheme="minorHAnsi" w:hAnsiTheme="minorHAnsi"/>
          <w:sz w:val="20"/>
          <w:szCs w:val="20"/>
        </w:rPr>
        <w:t xml:space="preserve"> </w:t>
      </w:r>
      <w:r w:rsidR="00F30371" w:rsidRPr="00F20026">
        <w:rPr>
          <w:rFonts w:asciiTheme="minorHAnsi" w:hAnsiTheme="minorHAnsi"/>
          <w:sz w:val="20"/>
          <w:szCs w:val="20"/>
        </w:rPr>
        <w:t>.)</w:t>
      </w:r>
    </w:p>
    <w:p w:rsidR="00F30371" w:rsidRPr="00F20026" w:rsidRDefault="00F30371" w:rsidP="0026719C">
      <w:pPr>
        <w:rPr>
          <w:rFonts w:asciiTheme="minorHAnsi" w:hAnsiTheme="minorHAnsi"/>
          <w:sz w:val="20"/>
          <w:szCs w:val="20"/>
        </w:rPr>
      </w:pPr>
    </w:p>
    <w:p w:rsidR="00F30371" w:rsidRPr="00F20026" w:rsidRDefault="00F30371" w:rsidP="0026719C">
      <w:pPr>
        <w:rPr>
          <w:rFonts w:asciiTheme="minorHAnsi" w:hAnsiTheme="minorHAnsi"/>
          <w:sz w:val="20"/>
          <w:szCs w:val="20"/>
        </w:rPr>
      </w:pPr>
      <w:r w:rsidRPr="00F20026">
        <w:rPr>
          <w:rFonts w:asciiTheme="minorHAnsi" w:hAnsiTheme="minorHAnsi"/>
          <w:sz w:val="20"/>
          <w:szCs w:val="20"/>
        </w:rPr>
        <w:t>C. Detection Rating Scale: how easily the potential failure can be detected before it occurs:</w:t>
      </w:r>
    </w:p>
    <w:p w:rsidR="00F30371" w:rsidRPr="00F20026" w:rsidRDefault="00F30371" w:rsidP="0026719C">
      <w:pPr>
        <w:rPr>
          <w:rFonts w:asciiTheme="minorHAnsi" w:hAnsiTheme="minorHAnsi"/>
          <w:sz w:val="20"/>
          <w:szCs w:val="20"/>
        </w:rPr>
      </w:pPr>
      <w:r w:rsidRPr="00F20026">
        <w:rPr>
          <w:rFonts w:asciiTheme="minorHAnsi" w:hAnsiTheme="minorHAnsi"/>
          <w:sz w:val="20"/>
          <w:szCs w:val="20"/>
        </w:rPr>
        <w:t>1) Very High, 2) High, 3) Moderate, 4) Low, 5) Uncertain.</w:t>
      </w:r>
      <w:r w:rsidR="007237AF" w:rsidRPr="00F20026">
        <w:rPr>
          <w:rFonts w:asciiTheme="minorHAnsi" w:hAnsiTheme="minorHAnsi"/>
          <w:sz w:val="20"/>
          <w:szCs w:val="20"/>
        </w:rPr>
        <w:t xml:space="preserve"> (The Detectability RPN equals </w:t>
      </w:r>
      <w:r w:rsidR="00FD39C8" w:rsidRPr="00F20026">
        <w:rPr>
          <w:rFonts w:asciiTheme="minorHAnsi" w:hAnsiTheme="minorHAnsi"/>
          <w:sz w:val="20"/>
          <w:szCs w:val="20"/>
        </w:rPr>
        <w:t>3*</w:t>
      </w:r>
      <w:r w:rsidR="000864B0" w:rsidRPr="00F20026">
        <w:rPr>
          <w:rFonts w:asciiTheme="minorHAnsi" w:hAnsiTheme="minorHAnsi"/>
          <w:sz w:val="20"/>
          <w:szCs w:val="20"/>
        </w:rPr>
        <w:t>.</w:t>
      </w:r>
      <w:r w:rsidR="007237AF" w:rsidRPr="00F20026">
        <w:rPr>
          <w:rFonts w:asciiTheme="minorHAnsi" w:hAnsiTheme="minorHAnsi"/>
          <w:sz w:val="20"/>
          <w:szCs w:val="20"/>
        </w:rPr>
        <w:t>)</w:t>
      </w:r>
    </w:p>
    <w:p w:rsidR="007237AF" w:rsidRPr="00F20026" w:rsidRDefault="007237AF" w:rsidP="0026719C">
      <w:pPr>
        <w:rPr>
          <w:rFonts w:asciiTheme="minorHAnsi" w:hAnsiTheme="minorHAnsi"/>
          <w:sz w:val="20"/>
          <w:szCs w:val="20"/>
        </w:rPr>
      </w:pPr>
    </w:p>
    <w:p w:rsidR="00F30371" w:rsidRPr="00F20026" w:rsidRDefault="00F30371" w:rsidP="0026719C">
      <w:pPr>
        <w:rPr>
          <w:rFonts w:asciiTheme="minorHAnsi" w:hAnsiTheme="minorHAnsi"/>
          <w:sz w:val="20"/>
          <w:szCs w:val="20"/>
        </w:rPr>
      </w:pPr>
      <w:r w:rsidRPr="00F20026">
        <w:rPr>
          <w:rFonts w:asciiTheme="minorHAnsi" w:hAnsiTheme="minorHAnsi"/>
          <w:sz w:val="20"/>
          <w:szCs w:val="20"/>
        </w:rPr>
        <w:t>D. Patient Frequency Scale:</w:t>
      </w:r>
      <w:r w:rsidR="007237AF" w:rsidRPr="00F20026">
        <w:rPr>
          <w:rFonts w:asciiTheme="minorHAnsi" w:hAnsiTheme="minorHAnsi"/>
          <w:sz w:val="20"/>
          <w:szCs w:val="20"/>
        </w:rPr>
        <w:t xml:space="preserve"> </w:t>
      </w:r>
      <w:r w:rsidRPr="00F20026">
        <w:rPr>
          <w:rFonts w:asciiTheme="minorHAnsi" w:hAnsiTheme="minorHAnsi"/>
          <w:sz w:val="20"/>
          <w:szCs w:val="20"/>
        </w:rPr>
        <w:t>1) Only a small number of patients would be susceptible to this failure, 2) Many patients but not all would be susceptible to this failure, 3) All patients would be susceptible to this failure.</w:t>
      </w:r>
    </w:p>
    <w:p w:rsidR="00F30371" w:rsidRPr="00F20026" w:rsidRDefault="00F30371" w:rsidP="0026719C">
      <w:pPr>
        <w:rPr>
          <w:rFonts w:asciiTheme="minorHAnsi" w:hAnsiTheme="minorHAnsi"/>
          <w:sz w:val="20"/>
          <w:szCs w:val="20"/>
        </w:rPr>
      </w:pPr>
      <w:r w:rsidRPr="00F20026">
        <w:rPr>
          <w:rFonts w:asciiTheme="minorHAnsi" w:hAnsiTheme="minorHAnsi"/>
          <w:sz w:val="20"/>
          <w:szCs w:val="20"/>
        </w:rPr>
        <w:t>(All patients would be at risk.  So the Frequency RPN would be 3</w:t>
      </w:r>
      <w:r w:rsidR="00FD39C8" w:rsidRPr="00F20026">
        <w:rPr>
          <w:rFonts w:asciiTheme="minorHAnsi" w:hAnsiTheme="minorHAnsi"/>
          <w:sz w:val="20"/>
          <w:szCs w:val="20"/>
        </w:rPr>
        <w:t>*</w:t>
      </w:r>
      <w:r w:rsidRPr="00F20026">
        <w:rPr>
          <w:rFonts w:asciiTheme="minorHAnsi" w:hAnsiTheme="minorHAnsi"/>
          <w:sz w:val="20"/>
          <w:szCs w:val="20"/>
        </w:rPr>
        <w:t>.)</w:t>
      </w:r>
    </w:p>
    <w:p w:rsidR="00F30371" w:rsidRPr="00F20026" w:rsidRDefault="00F30371" w:rsidP="0026719C">
      <w:pPr>
        <w:rPr>
          <w:rFonts w:asciiTheme="minorHAnsi" w:hAnsiTheme="minorHAnsi"/>
          <w:sz w:val="20"/>
          <w:szCs w:val="20"/>
        </w:rPr>
      </w:pPr>
    </w:p>
    <w:p w:rsidR="00F30371" w:rsidRPr="00F20026" w:rsidRDefault="00F30371" w:rsidP="0026719C">
      <w:pPr>
        <w:rPr>
          <w:rFonts w:asciiTheme="minorHAnsi" w:hAnsiTheme="minorHAnsi"/>
          <w:sz w:val="20"/>
          <w:szCs w:val="20"/>
        </w:rPr>
      </w:pPr>
      <w:r w:rsidRPr="00F20026">
        <w:rPr>
          <w:rFonts w:asciiTheme="minorHAnsi" w:hAnsiTheme="minorHAnsi"/>
          <w:sz w:val="20"/>
          <w:szCs w:val="20"/>
        </w:rPr>
        <w:t>Multiply A*B*C*D = RPN.  The higher the RPN the more dangerous the Failure Mode.</w:t>
      </w:r>
    </w:p>
    <w:p w:rsidR="00F30371" w:rsidRPr="00F20026" w:rsidRDefault="00F30371" w:rsidP="0026719C">
      <w:pPr>
        <w:rPr>
          <w:rFonts w:asciiTheme="minorHAnsi" w:hAnsiTheme="minorHAnsi"/>
          <w:sz w:val="20"/>
          <w:szCs w:val="20"/>
        </w:rPr>
      </w:pPr>
      <w:r w:rsidRPr="00F20026">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r w:rsidR="005A4FAE" w:rsidRPr="00F20026">
        <w:rPr>
          <w:rFonts w:asciiTheme="minorHAnsi" w:hAnsiTheme="minorHAnsi"/>
          <w:sz w:val="20"/>
          <w:szCs w:val="20"/>
        </w:rPr>
        <w:t xml:space="preserve"> </w:t>
      </w:r>
      <w:r w:rsidRPr="00F20026">
        <w:rPr>
          <w:rFonts w:asciiTheme="minorHAnsi" w:hAnsiTheme="minorHAnsi"/>
          <w:sz w:val="20"/>
          <w:szCs w:val="20"/>
        </w:rPr>
        <w:t>(The</w:t>
      </w:r>
      <w:r w:rsidR="007237AF" w:rsidRPr="00F20026">
        <w:rPr>
          <w:rFonts w:asciiTheme="minorHAnsi" w:hAnsiTheme="minorHAnsi"/>
          <w:sz w:val="20"/>
          <w:szCs w:val="20"/>
        </w:rPr>
        <w:t xml:space="preserve"> total RPN for this failure is </w:t>
      </w:r>
      <w:r w:rsidR="005E5E55" w:rsidRPr="00F20026">
        <w:rPr>
          <w:rFonts w:asciiTheme="minorHAnsi" w:hAnsiTheme="minorHAnsi"/>
          <w:sz w:val="20"/>
          <w:szCs w:val="20"/>
        </w:rPr>
        <w:t>=</w:t>
      </w:r>
      <w:r w:rsidR="00C802BF" w:rsidRPr="00F20026">
        <w:rPr>
          <w:rFonts w:asciiTheme="minorHAnsi" w:hAnsiTheme="minorHAnsi"/>
          <w:sz w:val="20"/>
          <w:szCs w:val="20"/>
        </w:rPr>
        <w:t xml:space="preserve"> 3*</w:t>
      </w:r>
      <w:r w:rsidR="00FD39C8" w:rsidRPr="00F20026">
        <w:rPr>
          <w:rFonts w:asciiTheme="minorHAnsi" w:hAnsiTheme="minorHAnsi"/>
          <w:sz w:val="20"/>
          <w:szCs w:val="20"/>
        </w:rPr>
        <w:t>3</w:t>
      </w:r>
      <w:r w:rsidR="00C802BF" w:rsidRPr="00F20026">
        <w:rPr>
          <w:rFonts w:asciiTheme="minorHAnsi" w:hAnsiTheme="minorHAnsi"/>
          <w:sz w:val="20"/>
          <w:szCs w:val="20"/>
        </w:rPr>
        <w:t>*</w:t>
      </w:r>
      <w:r w:rsidR="00FD39C8" w:rsidRPr="00F20026">
        <w:rPr>
          <w:rFonts w:asciiTheme="minorHAnsi" w:hAnsiTheme="minorHAnsi"/>
          <w:sz w:val="20"/>
          <w:szCs w:val="20"/>
        </w:rPr>
        <w:t>3</w:t>
      </w:r>
      <w:r w:rsidR="00C802BF" w:rsidRPr="00F20026">
        <w:rPr>
          <w:rFonts w:asciiTheme="minorHAnsi" w:hAnsiTheme="minorHAnsi"/>
          <w:sz w:val="20"/>
          <w:szCs w:val="20"/>
        </w:rPr>
        <w:t xml:space="preserve">*3 = </w:t>
      </w:r>
      <w:r w:rsidR="00FD39C8" w:rsidRPr="00F20026">
        <w:rPr>
          <w:rFonts w:asciiTheme="minorHAnsi" w:hAnsiTheme="minorHAnsi"/>
          <w:sz w:val="20"/>
          <w:szCs w:val="20"/>
        </w:rPr>
        <w:t>81</w:t>
      </w:r>
      <w:r w:rsidR="007237AF" w:rsidRPr="00F20026">
        <w:rPr>
          <w:rFonts w:asciiTheme="minorHAnsi" w:hAnsiTheme="minorHAnsi"/>
          <w:sz w:val="20"/>
          <w:szCs w:val="20"/>
        </w:rPr>
        <w:t>.</w:t>
      </w:r>
      <w:r w:rsidR="004D4097" w:rsidRPr="00F20026">
        <w:rPr>
          <w:rFonts w:asciiTheme="minorHAnsi" w:hAnsiTheme="minorHAnsi"/>
          <w:sz w:val="20"/>
          <w:szCs w:val="20"/>
        </w:rPr>
        <w:t xml:space="preserve"> </w:t>
      </w:r>
      <w:r w:rsidR="00A6708A" w:rsidRPr="00F20026">
        <w:rPr>
          <w:rFonts w:asciiTheme="minorHAnsi" w:hAnsiTheme="minorHAnsi"/>
          <w:sz w:val="20"/>
          <w:szCs w:val="20"/>
        </w:rPr>
        <w:t xml:space="preserve"> However, this RPN is one that is particularly dependent upon working conditions at each program. *These RPNs are entirely dependent upon individual perfusion program staffing and work schedules. Programs with minimal staffing and longer work hours are going to be riskier </w:t>
      </w:r>
      <w:r w:rsidR="00521BD4">
        <w:rPr>
          <w:rFonts w:asciiTheme="minorHAnsi" w:hAnsiTheme="minorHAnsi"/>
          <w:sz w:val="20"/>
          <w:szCs w:val="20"/>
        </w:rPr>
        <w:t xml:space="preserve">and have a higher RPN </w:t>
      </w:r>
      <w:r w:rsidR="00A6708A" w:rsidRPr="00F20026">
        <w:rPr>
          <w:rFonts w:asciiTheme="minorHAnsi" w:hAnsiTheme="minorHAnsi"/>
          <w:sz w:val="20"/>
          <w:szCs w:val="20"/>
        </w:rPr>
        <w:t xml:space="preserve">than programs with adequate staffing </w:t>
      </w:r>
      <w:r w:rsidR="00521BD4">
        <w:rPr>
          <w:rFonts w:asciiTheme="minorHAnsi" w:hAnsiTheme="minorHAnsi"/>
          <w:sz w:val="20"/>
          <w:szCs w:val="20"/>
        </w:rPr>
        <w:t xml:space="preserve">with </w:t>
      </w:r>
      <w:r w:rsidR="00A6708A" w:rsidRPr="00F20026">
        <w:rPr>
          <w:rFonts w:asciiTheme="minorHAnsi" w:hAnsiTheme="minorHAnsi"/>
          <w:sz w:val="20"/>
          <w:szCs w:val="20"/>
        </w:rPr>
        <w:t>redundancy.</w:t>
      </w:r>
      <w:r w:rsidR="007237AF" w:rsidRPr="00F20026">
        <w:rPr>
          <w:rFonts w:asciiTheme="minorHAnsi" w:hAnsiTheme="minorHAnsi"/>
          <w:sz w:val="20"/>
          <w:szCs w:val="20"/>
        </w:rPr>
        <w:t>)</w:t>
      </w:r>
    </w:p>
    <w:sectPr w:rsidR="00F30371" w:rsidRPr="00F200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8FE" w:rsidRDefault="00D968FE" w:rsidP="00555D7F">
      <w:r>
        <w:separator/>
      </w:r>
    </w:p>
  </w:endnote>
  <w:endnote w:type="continuationSeparator" w:id="0">
    <w:p w:rsidR="00D968FE" w:rsidRDefault="00D968FE" w:rsidP="0055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8FE" w:rsidRDefault="00D968FE" w:rsidP="00555D7F">
      <w:r>
        <w:separator/>
      </w:r>
    </w:p>
  </w:footnote>
  <w:footnote w:type="continuationSeparator" w:id="0">
    <w:p w:rsidR="00D968FE" w:rsidRDefault="00D968FE" w:rsidP="00555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F5E"/>
    <w:multiLevelType w:val="hybridMultilevel"/>
    <w:tmpl w:val="BF444B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37DB1"/>
    <w:multiLevelType w:val="hybridMultilevel"/>
    <w:tmpl w:val="414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62D75"/>
    <w:multiLevelType w:val="hybridMultilevel"/>
    <w:tmpl w:val="B0A4F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E435B"/>
    <w:multiLevelType w:val="hybridMultilevel"/>
    <w:tmpl w:val="7B62D0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63DDC"/>
    <w:multiLevelType w:val="hybridMultilevel"/>
    <w:tmpl w:val="298C4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CB71A6C"/>
    <w:multiLevelType w:val="hybridMultilevel"/>
    <w:tmpl w:val="65B6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37E9F"/>
    <w:multiLevelType w:val="hybridMultilevel"/>
    <w:tmpl w:val="3466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97FBF"/>
    <w:multiLevelType w:val="hybridMultilevel"/>
    <w:tmpl w:val="64B03394"/>
    <w:lvl w:ilvl="0" w:tplc="D0920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952E81"/>
    <w:multiLevelType w:val="hybridMultilevel"/>
    <w:tmpl w:val="93FE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C65B9D"/>
    <w:multiLevelType w:val="hybridMultilevel"/>
    <w:tmpl w:val="7E28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5928FA"/>
    <w:multiLevelType w:val="hybridMultilevel"/>
    <w:tmpl w:val="71AA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BF37EC"/>
    <w:multiLevelType w:val="hybridMultilevel"/>
    <w:tmpl w:val="1DE06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3474E"/>
    <w:multiLevelType w:val="hybridMultilevel"/>
    <w:tmpl w:val="B1D85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A11025"/>
    <w:multiLevelType w:val="hybridMultilevel"/>
    <w:tmpl w:val="269469E2"/>
    <w:lvl w:ilvl="0" w:tplc="92E4C7A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257A6C"/>
    <w:multiLevelType w:val="hybridMultilevel"/>
    <w:tmpl w:val="9E849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5"/>
  </w:num>
  <w:num w:numId="3">
    <w:abstractNumId w:val="8"/>
  </w:num>
  <w:num w:numId="4">
    <w:abstractNumId w:val="10"/>
  </w:num>
  <w:num w:numId="5">
    <w:abstractNumId w:val="9"/>
  </w:num>
  <w:num w:numId="6">
    <w:abstractNumId w:val="6"/>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1"/>
  </w:num>
  <w:num w:numId="15">
    <w:abstractNumId w:val="0"/>
  </w:num>
  <w:num w:numId="16">
    <w:abstractNumId w:val="13"/>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C9"/>
    <w:rsid w:val="0002065F"/>
    <w:rsid w:val="000442D1"/>
    <w:rsid w:val="00070358"/>
    <w:rsid w:val="000749FD"/>
    <w:rsid w:val="00081B6B"/>
    <w:rsid w:val="000864B0"/>
    <w:rsid w:val="000A49CC"/>
    <w:rsid w:val="000B4318"/>
    <w:rsid w:val="000D03F8"/>
    <w:rsid w:val="00135BB2"/>
    <w:rsid w:val="00144A17"/>
    <w:rsid w:val="001A2EEE"/>
    <w:rsid w:val="001E2D0D"/>
    <w:rsid w:val="001F783D"/>
    <w:rsid w:val="0020540F"/>
    <w:rsid w:val="00224A74"/>
    <w:rsid w:val="0026719C"/>
    <w:rsid w:val="002E5F5F"/>
    <w:rsid w:val="002F5BA3"/>
    <w:rsid w:val="003175BB"/>
    <w:rsid w:val="003779D5"/>
    <w:rsid w:val="00420898"/>
    <w:rsid w:val="004B7BBC"/>
    <w:rsid w:val="004C2681"/>
    <w:rsid w:val="004D4097"/>
    <w:rsid w:val="004E666D"/>
    <w:rsid w:val="00521BD4"/>
    <w:rsid w:val="005245A7"/>
    <w:rsid w:val="00555D7F"/>
    <w:rsid w:val="005A343F"/>
    <w:rsid w:val="005A4FAE"/>
    <w:rsid w:val="005C7094"/>
    <w:rsid w:val="005E5E55"/>
    <w:rsid w:val="00644020"/>
    <w:rsid w:val="00710BFD"/>
    <w:rsid w:val="007237AF"/>
    <w:rsid w:val="00742162"/>
    <w:rsid w:val="00767B3E"/>
    <w:rsid w:val="007A67B6"/>
    <w:rsid w:val="007B459A"/>
    <w:rsid w:val="007D27B4"/>
    <w:rsid w:val="00816CDA"/>
    <w:rsid w:val="00820CB2"/>
    <w:rsid w:val="0083395A"/>
    <w:rsid w:val="00851FFA"/>
    <w:rsid w:val="00864F60"/>
    <w:rsid w:val="00873281"/>
    <w:rsid w:val="008748C9"/>
    <w:rsid w:val="00880C9F"/>
    <w:rsid w:val="008C2AFA"/>
    <w:rsid w:val="008E1E99"/>
    <w:rsid w:val="00903AEC"/>
    <w:rsid w:val="0091107F"/>
    <w:rsid w:val="00914D57"/>
    <w:rsid w:val="00956BE1"/>
    <w:rsid w:val="00981D7E"/>
    <w:rsid w:val="00986518"/>
    <w:rsid w:val="00992A2E"/>
    <w:rsid w:val="00A6708A"/>
    <w:rsid w:val="00A8054F"/>
    <w:rsid w:val="00A86790"/>
    <w:rsid w:val="00A91F27"/>
    <w:rsid w:val="00B05A8A"/>
    <w:rsid w:val="00B067F4"/>
    <w:rsid w:val="00B503C9"/>
    <w:rsid w:val="00B51D41"/>
    <w:rsid w:val="00B521F6"/>
    <w:rsid w:val="00BD1688"/>
    <w:rsid w:val="00BF5860"/>
    <w:rsid w:val="00C802BF"/>
    <w:rsid w:val="00C95495"/>
    <w:rsid w:val="00CA22A5"/>
    <w:rsid w:val="00CA75EA"/>
    <w:rsid w:val="00D330CD"/>
    <w:rsid w:val="00D4491C"/>
    <w:rsid w:val="00D7096F"/>
    <w:rsid w:val="00D93B38"/>
    <w:rsid w:val="00D94220"/>
    <w:rsid w:val="00D968FE"/>
    <w:rsid w:val="00DE3F97"/>
    <w:rsid w:val="00E1663D"/>
    <w:rsid w:val="00E47E54"/>
    <w:rsid w:val="00EA67C7"/>
    <w:rsid w:val="00ED0C92"/>
    <w:rsid w:val="00EE304C"/>
    <w:rsid w:val="00F12F62"/>
    <w:rsid w:val="00F20026"/>
    <w:rsid w:val="00F30371"/>
    <w:rsid w:val="00F31220"/>
    <w:rsid w:val="00F34049"/>
    <w:rsid w:val="00FD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C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71"/>
    <w:pPr>
      <w:ind w:left="720"/>
      <w:contextualSpacing/>
    </w:pPr>
  </w:style>
  <w:style w:type="paragraph" w:styleId="Header">
    <w:name w:val="header"/>
    <w:basedOn w:val="Normal"/>
    <w:link w:val="HeaderChar"/>
    <w:uiPriority w:val="99"/>
    <w:unhideWhenUsed/>
    <w:rsid w:val="00555D7F"/>
    <w:pPr>
      <w:tabs>
        <w:tab w:val="center" w:pos="4680"/>
        <w:tab w:val="right" w:pos="9360"/>
      </w:tabs>
    </w:pPr>
  </w:style>
  <w:style w:type="character" w:customStyle="1" w:styleId="HeaderChar">
    <w:name w:val="Header Char"/>
    <w:basedOn w:val="DefaultParagraphFont"/>
    <w:link w:val="Header"/>
    <w:uiPriority w:val="99"/>
    <w:rsid w:val="00555D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D7F"/>
    <w:pPr>
      <w:tabs>
        <w:tab w:val="center" w:pos="4680"/>
        <w:tab w:val="right" w:pos="9360"/>
      </w:tabs>
    </w:pPr>
  </w:style>
  <w:style w:type="character" w:customStyle="1" w:styleId="FooterChar">
    <w:name w:val="Footer Char"/>
    <w:basedOn w:val="DefaultParagraphFont"/>
    <w:link w:val="Footer"/>
    <w:uiPriority w:val="99"/>
    <w:rsid w:val="00555D7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C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71"/>
    <w:pPr>
      <w:ind w:left="720"/>
      <w:contextualSpacing/>
    </w:pPr>
  </w:style>
  <w:style w:type="paragraph" w:styleId="Header">
    <w:name w:val="header"/>
    <w:basedOn w:val="Normal"/>
    <w:link w:val="HeaderChar"/>
    <w:uiPriority w:val="99"/>
    <w:unhideWhenUsed/>
    <w:rsid w:val="00555D7F"/>
    <w:pPr>
      <w:tabs>
        <w:tab w:val="center" w:pos="4680"/>
        <w:tab w:val="right" w:pos="9360"/>
      </w:tabs>
    </w:pPr>
  </w:style>
  <w:style w:type="character" w:customStyle="1" w:styleId="HeaderChar">
    <w:name w:val="Header Char"/>
    <w:basedOn w:val="DefaultParagraphFont"/>
    <w:link w:val="Header"/>
    <w:uiPriority w:val="99"/>
    <w:rsid w:val="00555D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D7F"/>
    <w:pPr>
      <w:tabs>
        <w:tab w:val="center" w:pos="4680"/>
        <w:tab w:val="right" w:pos="9360"/>
      </w:tabs>
    </w:pPr>
  </w:style>
  <w:style w:type="character" w:customStyle="1" w:styleId="FooterChar">
    <w:name w:val="Footer Char"/>
    <w:basedOn w:val="DefaultParagraphFont"/>
    <w:link w:val="Footer"/>
    <w:uiPriority w:val="99"/>
    <w:rsid w:val="00555D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134103">
      <w:bodyDiv w:val="1"/>
      <w:marLeft w:val="0"/>
      <w:marRight w:val="0"/>
      <w:marTop w:val="0"/>
      <w:marBottom w:val="0"/>
      <w:divBdr>
        <w:top w:val="none" w:sz="0" w:space="0" w:color="auto"/>
        <w:left w:val="none" w:sz="0" w:space="0" w:color="auto"/>
        <w:bottom w:val="none" w:sz="0" w:space="0" w:color="auto"/>
        <w:right w:val="none" w:sz="0" w:space="0" w:color="auto"/>
      </w:divBdr>
    </w:div>
    <w:div w:id="1858343527">
      <w:bodyDiv w:val="1"/>
      <w:marLeft w:val="0"/>
      <w:marRight w:val="0"/>
      <w:marTop w:val="0"/>
      <w:marBottom w:val="0"/>
      <w:divBdr>
        <w:top w:val="none" w:sz="0" w:space="0" w:color="auto"/>
        <w:left w:val="none" w:sz="0" w:space="0" w:color="auto"/>
        <w:bottom w:val="none" w:sz="0" w:space="0" w:color="auto"/>
        <w:right w:val="none" w:sz="0" w:space="0" w:color="auto"/>
      </w:divBdr>
    </w:div>
    <w:div w:id="1874224626">
      <w:bodyDiv w:val="1"/>
      <w:marLeft w:val="0"/>
      <w:marRight w:val="0"/>
      <w:marTop w:val="0"/>
      <w:marBottom w:val="0"/>
      <w:divBdr>
        <w:top w:val="none" w:sz="0" w:space="0" w:color="auto"/>
        <w:left w:val="none" w:sz="0" w:space="0" w:color="auto"/>
        <w:bottom w:val="none" w:sz="0" w:space="0" w:color="auto"/>
        <w:right w:val="none" w:sz="0" w:space="0" w:color="auto"/>
      </w:divBdr>
    </w:div>
    <w:div w:id="1948462216">
      <w:bodyDiv w:val="1"/>
      <w:marLeft w:val="0"/>
      <w:marRight w:val="0"/>
      <w:marTop w:val="0"/>
      <w:marBottom w:val="0"/>
      <w:divBdr>
        <w:top w:val="none" w:sz="0" w:space="0" w:color="auto"/>
        <w:left w:val="none" w:sz="0" w:space="0" w:color="auto"/>
        <w:bottom w:val="none" w:sz="0" w:space="0" w:color="auto"/>
        <w:right w:val="none" w:sz="0" w:space="0" w:color="auto"/>
      </w:divBdr>
    </w:div>
    <w:div w:id="203734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2016-09-30T14:47:00Z</dcterms:created>
  <dcterms:modified xsi:type="dcterms:W3CDTF">2016-09-30T14:47:00Z</dcterms:modified>
</cp:coreProperties>
</file>